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9E7" w:rsidRPr="008F7BEB" w:rsidRDefault="003009E7" w:rsidP="003009E7">
      <w:pPr>
        <w:pStyle w:val="Bezmezer"/>
      </w:pPr>
    </w:p>
    <w:tbl>
      <w:tblPr>
        <w:tblStyle w:val="Mkatabulky1"/>
        <w:tblW w:w="11228" w:type="dxa"/>
        <w:tblInd w:w="-318" w:type="dxa"/>
        <w:tblLook w:val="04A0" w:firstRow="1" w:lastRow="0" w:firstColumn="1" w:lastColumn="0" w:noHBand="0" w:noVBand="1"/>
      </w:tblPr>
      <w:tblGrid>
        <w:gridCol w:w="2127"/>
        <w:gridCol w:w="3402"/>
        <w:gridCol w:w="1843"/>
        <w:gridCol w:w="3856"/>
      </w:tblGrid>
      <w:tr w:rsidR="008F7BEB" w:rsidRPr="008F7BEB" w:rsidTr="0074049D">
        <w:tc>
          <w:tcPr>
            <w:tcW w:w="11228" w:type="dxa"/>
            <w:gridSpan w:val="4"/>
            <w:shd w:val="clear" w:color="auto" w:fill="FFC000"/>
          </w:tcPr>
          <w:p w:rsidR="003009E7" w:rsidRPr="00FA01D7" w:rsidRDefault="003009E7" w:rsidP="00097A26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FA01D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Správce osobních údajů</w:t>
            </w:r>
          </w:p>
        </w:tc>
      </w:tr>
      <w:tr w:rsidR="008F7BEB" w:rsidRPr="008F7BEB" w:rsidTr="0074049D">
        <w:tc>
          <w:tcPr>
            <w:tcW w:w="2127" w:type="dxa"/>
          </w:tcPr>
          <w:p w:rsidR="00417C63" w:rsidRPr="008F7BEB" w:rsidRDefault="00417C63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Správce osobních údajů</w:t>
            </w:r>
          </w:p>
        </w:tc>
        <w:tc>
          <w:tcPr>
            <w:tcW w:w="3402" w:type="dxa"/>
          </w:tcPr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 Černuc</w:t>
            </w:r>
          </w:p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Černuc 17</w:t>
            </w:r>
          </w:p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273 23 Černuc</w:t>
            </w:r>
          </w:p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00234257</w:t>
            </w:r>
          </w:p>
          <w:p w:rsidR="00741A4B" w:rsidRPr="008F7BEB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IS DS: 5fiajx9</w:t>
            </w:r>
          </w:p>
        </w:tc>
        <w:tc>
          <w:tcPr>
            <w:tcW w:w="1843" w:type="dxa"/>
          </w:tcPr>
          <w:p w:rsidR="00417C63" w:rsidRPr="008F7BEB" w:rsidRDefault="00DB1B49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Zástupce správce osobních údajů</w:t>
            </w:r>
          </w:p>
        </w:tc>
        <w:tc>
          <w:tcPr>
            <w:tcW w:w="3856" w:type="dxa"/>
          </w:tcPr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:rsidR="00DB1B49" w:rsidRPr="008F7BEB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</w:p>
        </w:tc>
      </w:tr>
      <w:tr w:rsidR="008F7BEB" w:rsidRPr="008F7BEB" w:rsidTr="0074049D">
        <w:trPr>
          <w:trHeight w:val="450"/>
        </w:trPr>
        <w:tc>
          <w:tcPr>
            <w:tcW w:w="2127" w:type="dxa"/>
            <w:vMerge w:val="restart"/>
          </w:tcPr>
          <w:p w:rsidR="00B21D7F" w:rsidRPr="008F7BEB" w:rsidRDefault="00B21D7F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Statutární zástupce</w:t>
            </w:r>
          </w:p>
        </w:tc>
        <w:tc>
          <w:tcPr>
            <w:tcW w:w="3402" w:type="dxa"/>
            <w:vMerge w:val="restart"/>
          </w:tcPr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:rsidR="006512E5" w:rsidRPr="008F7BEB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</w:p>
        </w:tc>
        <w:tc>
          <w:tcPr>
            <w:tcW w:w="1843" w:type="dxa"/>
          </w:tcPr>
          <w:p w:rsidR="00B21D7F" w:rsidRPr="008F7BEB" w:rsidRDefault="00B21D7F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Odpovědný útvar</w:t>
            </w:r>
          </w:p>
        </w:tc>
        <w:tc>
          <w:tcPr>
            <w:tcW w:w="3856" w:type="dxa"/>
          </w:tcPr>
          <w:p w:rsidR="00B21D7F" w:rsidRPr="008F7BEB" w:rsidRDefault="00A864A0" w:rsidP="006512E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Obecní úřad Černuc</w:t>
            </w:r>
          </w:p>
        </w:tc>
      </w:tr>
      <w:tr w:rsidR="008F7BEB" w:rsidRPr="008F7BEB" w:rsidTr="0074049D">
        <w:trPr>
          <w:trHeight w:val="510"/>
        </w:trPr>
        <w:tc>
          <w:tcPr>
            <w:tcW w:w="2127" w:type="dxa"/>
            <w:vMerge/>
          </w:tcPr>
          <w:p w:rsidR="00B21D7F" w:rsidRPr="008F7BEB" w:rsidRDefault="00B21D7F" w:rsidP="00097A2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21D7F" w:rsidRPr="008F7BEB" w:rsidRDefault="00B21D7F" w:rsidP="000B002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1D7F" w:rsidRPr="008F7BEB" w:rsidRDefault="00B21D7F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Odpovědná osoba</w:t>
            </w:r>
          </w:p>
        </w:tc>
        <w:tc>
          <w:tcPr>
            <w:tcW w:w="3856" w:type="dxa"/>
          </w:tcPr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bookmarkEnd w:id="0"/>
          <w:p w:rsidR="00B21D7F" w:rsidRPr="008F7BEB" w:rsidRDefault="00B21D7F" w:rsidP="00C258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74049D">
        <w:trPr>
          <w:trHeight w:val="262"/>
        </w:trPr>
        <w:tc>
          <w:tcPr>
            <w:tcW w:w="2127" w:type="dxa"/>
          </w:tcPr>
          <w:p w:rsidR="00417C63" w:rsidRPr="008F7BEB" w:rsidRDefault="00417C63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Pověřenec pro ochranu osobních údajů</w:t>
            </w:r>
          </w:p>
        </w:tc>
        <w:tc>
          <w:tcPr>
            <w:tcW w:w="3402" w:type="dxa"/>
            <w:shd w:val="clear" w:color="auto" w:fill="auto"/>
          </w:tcPr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Radek Moulis</w:t>
            </w:r>
          </w:p>
          <w:p w:rsidR="00A864A0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tel.: 606 452 510</w:t>
            </w:r>
          </w:p>
          <w:p w:rsidR="00DB1B49" w:rsidRPr="008F7BEB" w:rsidRDefault="00A864A0" w:rsidP="00A864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poverenec@email.cz</w:t>
            </w:r>
          </w:p>
        </w:tc>
        <w:tc>
          <w:tcPr>
            <w:tcW w:w="1843" w:type="dxa"/>
          </w:tcPr>
          <w:p w:rsidR="00417C63" w:rsidRPr="008F7BEB" w:rsidRDefault="00417C63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Zpracovatel osobních údajů</w:t>
            </w:r>
          </w:p>
        </w:tc>
        <w:tc>
          <w:tcPr>
            <w:tcW w:w="3856" w:type="dxa"/>
          </w:tcPr>
          <w:p w:rsidR="00DB1B49" w:rsidRPr="008F7BEB" w:rsidRDefault="00DB1B49" w:rsidP="0084206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74049D">
        <w:tc>
          <w:tcPr>
            <w:tcW w:w="11228" w:type="dxa"/>
            <w:gridSpan w:val="4"/>
            <w:shd w:val="clear" w:color="auto" w:fill="FFC000"/>
          </w:tcPr>
          <w:p w:rsidR="004F5F62" w:rsidRPr="00FA01D7" w:rsidRDefault="004F5F62" w:rsidP="00097A26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FA01D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Činnost zpracování</w:t>
            </w:r>
          </w:p>
        </w:tc>
      </w:tr>
    </w:tbl>
    <w:tbl>
      <w:tblPr>
        <w:tblStyle w:val="Mkatabulky"/>
        <w:tblW w:w="11199" w:type="dxa"/>
        <w:tblInd w:w="-318" w:type="dxa"/>
        <w:tblLook w:val="04A0" w:firstRow="1" w:lastRow="0" w:firstColumn="1" w:lastColumn="0" w:noHBand="0" w:noVBand="1"/>
      </w:tblPr>
      <w:tblGrid>
        <w:gridCol w:w="2871"/>
        <w:gridCol w:w="1099"/>
        <w:gridCol w:w="1134"/>
        <w:gridCol w:w="279"/>
        <w:gridCol w:w="2556"/>
        <w:gridCol w:w="2126"/>
        <w:gridCol w:w="1134"/>
      </w:tblGrid>
      <w:tr w:rsidR="008F7BEB" w:rsidRPr="008F7BEB" w:rsidTr="00D2055F">
        <w:tc>
          <w:tcPr>
            <w:tcW w:w="2871" w:type="dxa"/>
          </w:tcPr>
          <w:p w:rsidR="00CE2A4F" w:rsidRPr="008F7BEB" w:rsidRDefault="00CE2A4F" w:rsidP="00D90F2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Název </w:t>
            </w:r>
            <w:r w:rsidR="00D90F24" w:rsidRPr="008F7BEB">
              <w:rPr>
                <w:rFonts w:ascii="Tahoma" w:hAnsi="Tahoma" w:cs="Tahoma"/>
                <w:sz w:val="20"/>
                <w:szCs w:val="20"/>
              </w:rPr>
              <w:t>činnosti zpracování osobních údajů</w:t>
            </w:r>
          </w:p>
        </w:tc>
        <w:tc>
          <w:tcPr>
            <w:tcW w:w="8328" w:type="dxa"/>
            <w:gridSpan w:val="6"/>
          </w:tcPr>
          <w:p w:rsidR="00CE2A4F" w:rsidRPr="00FA01D7" w:rsidRDefault="00CF157F" w:rsidP="005B5ABD">
            <w:pPr>
              <w:spacing w:before="120" w:after="12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FA01D7">
              <w:rPr>
                <w:rFonts w:ascii="Tahoma" w:hAnsi="Tahoma" w:cs="Tahoma"/>
                <w:b/>
                <w:i/>
                <w:sz w:val="20"/>
                <w:szCs w:val="20"/>
              </w:rPr>
              <w:t>Přidělování čísel popisných</w:t>
            </w:r>
          </w:p>
        </w:tc>
      </w:tr>
      <w:tr w:rsidR="008F7BEB" w:rsidRPr="008F7BEB" w:rsidTr="00D2055F">
        <w:tc>
          <w:tcPr>
            <w:tcW w:w="2871" w:type="dxa"/>
          </w:tcPr>
          <w:p w:rsidR="00E75B40" w:rsidRPr="008F7BEB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Kategorie subjektů osobních údajů</w:t>
            </w:r>
          </w:p>
        </w:tc>
        <w:tc>
          <w:tcPr>
            <w:tcW w:w="8328" w:type="dxa"/>
            <w:gridSpan w:val="6"/>
          </w:tcPr>
          <w:p w:rsidR="006512E5" w:rsidRPr="008F7BEB" w:rsidRDefault="006512E5" w:rsidP="00642F39">
            <w:pPr>
              <w:ind w:left="28" w:right="288"/>
              <w:jc w:val="both"/>
            </w:pPr>
            <w:r w:rsidRPr="008F7BEB">
              <w:t>Subjektem údajů je fyzická osoba, které se zpracovávané osobní údaje týkají. Jedná se zejména o</w:t>
            </w:r>
            <w:r w:rsidR="00CF157F" w:rsidRPr="008F7BEB">
              <w:t>:</w:t>
            </w:r>
          </w:p>
          <w:p w:rsidR="00CF157F" w:rsidRPr="008F7BEB" w:rsidRDefault="00CF157F" w:rsidP="00CF157F">
            <w:pPr>
              <w:pStyle w:val="Odstavecseseznamem"/>
              <w:numPr>
                <w:ilvl w:val="0"/>
                <w:numId w:val="12"/>
              </w:numPr>
              <w:ind w:left="453"/>
            </w:pPr>
            <w:r w:rsidRPr="008F7BEB">
              <w:t>Vlastníky nemovitosti, jíž bude přidělováno číslo popisné,</w:t>
            </w:r>
          </w:p>
          <w:p w:rsidR="00CF157F" w:rsidRPr="008F7BEB" w:rsidRDefault="00CF157F" w:rsidP="00CF157F">
            <w:pPr>
              <w:pStyle w:val="Odstavecseseznamem"/>
              <w:numPr>
                <w:ilvl w:val="0"/>
                <w:numId w:val="12"/>
              </w:numPr>
              <w:ind w:left="453" w:right="288"/>
              <w:jc w:val="both"/>
            </w:pPr>
            <w:r w:rsidRPr="008F7BEB">
              <w:t>Zákonné zástupce, opatrovníky a zmocněnce fyzických či právnických osob.</w:t>
            </w:r>
          </w:p>
          <w:p w:rsidR="00E75B40" w:rsidRPr="008F7BEB" w:rsidRDefault="00E75B40" w:rsidP="006F19B6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D2055F">
        <w:tc>
          <w:tcPr>
            <w:tcW w:w="2871" w:type="dxa"/>
          </w:tcPr>
          <w:p w:rsidR="005B5ABD" w:rsidRPr="008F7BEB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Kategorie příjemců</w:t>
            </w:r>
            <w:r w:rsidR="005B5ABD" w:rsidRPr="008F7BEB">
              <w:rPr>
                <w:rFonts w:ascii="Tahoma" w:hAnsi="Tahoma" w:cs="Tahoma"/>
                <w:sz w:val="20"/>
                <w:szCs w:val="20"/>
              </w:rPr>
              <w:t xml:space="preserve"> osobních údajů</w:t>
            </w:r>
          </w:p>
          <w:p w:rsidR="00E75B40" w:rsidRPr="008F7BEB" w:rsidRDefault="00E75B40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28" w:type="dxa"/>
            <w:gridSpan w:val="6"/>
          </w:tcPr>
          <w:p w:rsidR="005352DC" w:rsidRPr="008F7BEB" w:rsidRDefault="00E75B40" w:rsidP="005352D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Interní: </w:t>
            </w:r>
          </w:p>
          <w:p w:rsidR="000916C7" w:rsidRDefault="00A864A0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starostka</w:t>
            </w:r>
          </w:p>
          <w:p w:rsidR="00A864A0" w:rsidRPr="008F7BEB" w:rsidRDefault="00A864A0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účetní</w:t>
            </w:r>
          </w:p>
          <w:p w:rsidR="00E75B40" w:rsidRPr="008F7BEB" w:rsidRDefault="00E75B40" w:rsidP="00BE0265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E75B40" w:rsidRPr="008F7BEB" w:rsidRDefault="00E75B40" w:rsidP="006144FF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Externí:</w:t>
            </w:r>
          </w:p>
          <w:p w:rsidR="00E23349" w:rsidRPr="008F7BEB" w:rsidRDefault="00E23349" w:rsidP="00E23349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8F7BEB">
              <w:rPr>
                <w:rFonts w:ascii="Tahoma" w:hAnsi="Tahoma" w:cs="Tahoma"/>
                <w:i/>
                <w:sz w:val="20"/>
                <w:szCs w:val="20"/>
              </w:rPr>
              <w:t>osobní údaje jsou poskytovány pouze na základě oprávnění stanovených zvláštními právními předpisy</w:t>
            </w:r>
          </w:p>
          <w:p w:rsidR="00814EB2" w:rsidRPr="008F7BEB" w:rsidRDefault="00814EB2" w:rsidP="00E23349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D2055F">
        <w:trPr>
          <w:trHeight w:val="747"/>
        </w:trPr>
        <w:tc>
          <w:tcPr>
            <w:tcW w:w="2871" w:type="dxa"/>
          </w:tcPr>
          <w:p w:rsidR="00D01592" w:rsidRPr="008F7BEB" w:rsidRDefault="00D90F24" w:rsidP="009D78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Získávání osobních údajů</w:t>
            </w:r>
            <w:r w:rsidR="00D01592" w:rsidRPr="008F7BEB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8328" w:type="dxa"/>
            <w:gridSpan w:val="6"/>
          </w:tcPr>
          <w:p w:rsidR="00D01592" w:rsidRPr="008F7BEB" w:rsidRDefault="008D2345" w:rsidP="00D2055F">
            <w:pPr>
              <w:pStyle w:val="Odstavecseseznamem"/>
              <w:spacing w:before="120" w:after="120"/>
              <w:ind w:left="28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36904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2E5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BE0265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0F24" w:rsidRPr="008F7BEB">
              <w:rPr>
                <w:rFonts w:ascii="Tahoma" w:hAnsi="Tahoma" w:cs="Tahoma"/>
                <w:sz w:val="20"/>
                <w:szCs w:val="20"/>
              </w:rPr>
              <w:t xml:space="preserve">od </w:t>
            </w:r>
            <w:r w:rsidR="00D01592" w:rsidRPr="008F7BEB">
              <w:rPr>
                <w:rFonts w:ascii="Tahoma" w:hAnsi="Tahoma" w:cs="Tahoma"/>
                <w:sz w:val="20"/>
                <w:szCs w:val="20"/>
              </w:rPr>
              <w:t>subjektu údajů</w:t>
            </w:r>
          </w:p>
          <w:p w:rsidR="00BE0265" w:rsidRPr="008F7BEB" w:rsidRDefault="00BE0265" w:rsidP="00200C8E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D2055F">
        <w:trPr>
          <w:trHeight w:val="747"/>
        </w:trPr>
        <w:tc>
          <w:tcPr>
            <w:tcW w:w="2871" w:type="dxa"/>
          </w:tcPr>
          <w:p w:rsidR="000878CA" w:rsidRPr="008F7BEB" w:rsidRDefault="000878CA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Získávání osobních údajů od jiného subjektu:</w:t>
            </w:r>
          </w:p>
        </w:tc>
        <w:tc>
          <w:tcPr>
            <w:tcW w:w="8328" w:type="dxa"/>
            <w:gridSpan w:val="6"/>
          </w:tcPr>
          <w:p w:rsidR="0092529B" w:rsidRPr="008F7BEB" w:rsidRDefault="008D2345" w:rsidP="0092529B">
            <w:pPr>
              <w:pStyle w:val="Odstavecseseznamem"/>
              <w:spacing w:before="120" w:after="120"/>
              <w:ind w:left="28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968681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29B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92529B" w:rsidRPr="008F7BEB">
              <w:rPr>
                <w:rFonts w:ascii="Tahoma" w:hAnsi="Tahoma" w:cs="Tahoma"/>
                <w:sz w:val="20"/>
                <w:szCs w:val="20"/>
              </w:rPr>
              <w:t xml:space="preserve"> od příslušného stavebního úřadu,</w:t>
            </w:r>
          </w:p>
          <w:p w:rsidR="0092529B" w:rsidRPr="008F7BEB" w:rsidRDefault="0092529B" w:rsidP="0092529B">
            <w:pPr>
              <w:pStyle w:val="Odstavecseseznamem"/>
              <w:spacing w:before="120" w:after="120"/>
              <w:ind w:left="311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od katastrálního úřadu</w:t>
            </w:r>
          </w:p>
          <w:p w:rsidR="000878CA" w:rsidRPr="008F7BEB" w:rsidRDefault="000878CA" w:rsidP="009C2670">
            <w:pPr>
              <w:spacing w:before="120" w:after="120"/>
              <w:rPr>
                <w:rFonts w:ascii="Wingdings" w:hAnsi="Wingdings" w:cs="Tahoma"/>
                <w:sz w:val="20"/>
                <w:szCs w:val="20"/>
              </w:rPr>
            </w:pPr>
          </w:p>
        </w:tc>
      </w:tr>
      <w:tr w:rsidR="008F7BEB" w:rsidRPr="008F7BEB" w:rsidTr="00D2055F">
        <w:tc>
          <w:tcPr>
            <w:tcW w:w="2871" w:type="dxa"/>
          </w:tcPr>
          <w:p w:rsidR="00E75B40" w:rsidRPr="008F7BEB" w:rsidRDefault="005B5ABD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Účel zpracování osobních údajů</w:t>
            </w:r>
          </w:p>
        </w:tc>
        <w:tc>
          <w:tcPr>
            <w:tcW w:w="8328" w:type="dxa"/>
            <w:gridSpan w:val="6"/>
          </w:tcPr>
          <w:p w:rsidR="005352DC" w:rsidRPr="008F7BEB" w:rsidRDefault="00CF157F" w:rsidP="00CF157F">
            <w:pPr>
              <w:pStyle w:val="Odstavecseseznamem"/>
              <w:ind w:left="0"/>
              <w:jc w:val="both"/>
            </w:pPr>
            <w:r w:rsidRPr="008F7BEB">
              <w:t>Osobní údaje jsou zpracovávány za účelem přidělování čísel popisných, evidenčních a orientačních, vedení jejich evidence, vydávání potvrzení o přidělených číslech (§31a zákona o obcích).</w:t>
            </w:r>
          </w:p>
          <w:p w:rsidR="00CF157F" w:rsidRPr="008F7BEB" w:rsidRDefault="00CF157F" w:rsidP="00CF157F">
            <w:pPr>
              <w:pStyle w:val="Odstavecseseznamem"/>
              <w:ind w:left="0"/>
              <w:jc w:val="both"/>
            </w:pPr>
          </w:p>
        </w:tc>
      </w:tr>
      <w:tr w:rsidR="008F7BEB" w:rsidRPr="008F7BEB" w:rsidTr="009157A6">
        <w:tc>
          <w:tcPr>
            <w:tcW w:w="7939" w:type="dxa"/>
            <w:gridSpan w:val="5"/>
          </w:tcPr>
          <w:p w:rsidR="00EB1789" w:rsidRPr="008F7BEB" w:rsidRDefault="00EB1789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Zpracování osobních údajů pouze v rozsahu nutném pro dosažení účelu zpracování</w:t>
            </w:r>
          </w:p>
        </w:tc>
        <w:tc>
          <w:tcPr>
            <w:tcW w:w="3260" w:type="dxa"/>
            <w:gridSpan w:val="2"/>
          </w:tcPr>
          <w:p w:rsidR="00EB1789" w:rsidRPr="008F7BEB" w:rsidRDefault="00EB1789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8F7BEB" w:rsidRPr="008F7BEB" w:rsidTr="009157A6">
        <w:tc>
          <w:tcPr>
            <w:tcW w:w="7939" w:type="dxa"/>
            <w:gridSpan w:val="5"/>
          </w:tcPr>
          <w:p w:rsidR="00E75B40" w:rsidRPr="008F7BEB" w:rsidRDefault="00E75B40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Předávání osobních údajů do třetí země nebo mezinárodní organizaci</w:t>
            </w:r>
          </w:p>
        </w:tc>
        <w:tc>
          <w:tcPr>
            <w:tcW w:w="3260" w:type="dxa"/>
            <w:gridSpan w:val="2"/>
          </w:tcPr>
          <w:p w:rsidR="00E75B40" w:rsidRPr="008F7BEB" w:rsidRDefault="007C5C08" w:rsidP="007C5C08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8F7BEB" w:rsidRPr="008F7BEB" w:rsidTr="009157A6">
        <w:tc>
          <w:tcPr>
            <w:tcW w:w="7939" w:type="dxa"/>
            <w:gridSpan w:val="5"/>
          </w:tcPr>
          <w:p w:rsidR="00736D36" w:rsidRPr="008F7BEB" w:rsidRDefault="00736D36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Automatizované individuální rozhodování, včetně profilování</w:t>
            </w:r>
          </w:p>
        </w:tc>
        <w:tc>
          <w:tcPr>
            <w:tcW w:w="3260" w:type="dxa"/>
            <w:gridSpan w:val="2"/>
          </w:tcPr>
          <w:p w:rsidR="00736D36" w:rsidRPr="008F7BEB" w:rsidRDefault="00736D36" w:rsidP="00EB178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417C63" w:rsidRPr="00057C87" w:rsidRDefault="00417C63" w:rsidP="00014339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Datová sada osobních údajů (vyberte možnosti)</w:t>
            </w:r>
          </w:p>
        </w:tc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Jméno, příjmení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5445696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6512E5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Pohlaví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206389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lastRenderedPageBreak/>
              <w:t>Titul, vědecká hodnost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10481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CF157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Datum a místo narození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3825203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CF157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Rodné číslo</w:t>
            </w:r>
          </w:p>
        </w:tc>
        <w:sdt>
          <w:sdtPr>
            <w:rPr>
              <w:rFonts w:ascii="Wingdings" w:hAnsi="Wingdings" w:cs="Tahoma"/>
              <w:sz w:val="20"/>
              <w:szCs w:val="20"/>
            </w:rPr>
            <w:id w:val="163412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204F73">
                <w:pPr>
                  <w:spacing w:before="120" w:after="120"/>
                  <w:rPr>
                    <w:rFonts w:ascii="Wingdings" w:hAnsi="Wingdings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EB707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Datum a místo úmrtí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75898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Trvalé bydliště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1370931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CF157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Státní občanství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43618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Národnost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639241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Adresa povoleného pobytu nebo místo pobytu v zahraničí (u cizinců)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46841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CF157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Doručovací nebo kontaktní adresa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66041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Číslo průkazu totožnosti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06123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A864A0" w:rsidP="009A0139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  <w:sdt>
          <w:sdtPr>
            <w:rPr>
              <w:rFonts w:ascii="Wingdings" w:hAnsi="Wingdings" w:cs="Tahoma"/>
              <w:sz w:val="20"/>
              <w:szCs w:val="20"/>
            </w:rPr>
            <w:id w:val="-6987067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CF157F" w:rsidP="009A0139">
                <w:pPr>
                  <w:spacing w:before="120" w:after="120"/>
                  <w:rPr>
                    <w:rFonts w:ascii="Wingdings" w:hAnsi="Wingdings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Číslo účtu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887557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CF157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296254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A864A0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Telefonní číslo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960378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A864A0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rPr>
          <w:trHeight w:val="706"/>
        </w:trPr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Další osobní údaje</w:t>
            </w:r>
          </w:p>
        </w:tc>
        <w:tc>
          <w:tcPr>
            <w:tcW w:w="5816" w:type="dxa"/>
            <w:gridSpan w:val="3"/>
            <w:vAlign w:val="center"/>
          </w:tcPr>
          <w:p w:rsidR="009157A6" w:rsidRPr="008F7BEB" w:rsidRDefault="00CF157F" w:rsidP="003009E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  <w:r w:rsidRPr="008F7BEB">
              <w:rPr>
                <w:rFonts w:ascii="Tahoma" w:hAnsi="Tahoma" w:cs="Tahoma"/>
                <w:i/>
                <w:sz w:val="20"/>
                <w:szCs w:val="20"/>
              </w:rPr>
              <w:t>adresa sídla,</w:t>
            </w:r>
          </w:p>
          <w:p w:rsidR="00CF157F" w:rsidRPr="008F7BEB" w:rsidRDefault="00CF157F" w:rsidP="003009E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8D2345" w:rsidP="00E06B7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2886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7E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 w:rsidRPr="008F7BEB">
              <w:rPr>
                <w:rFonts w:ascii="Tahoma" w:hAnsi="Tahoma" w:cs="Tahoma"/>
                <w:sz w:val="20"/>
                <w:szCs w:val="20"/>
              </w:rPr>
              <w:t xml:space="preserve"> Zvláštní kategorie osobních údajů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16004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rasový či etnický původ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32273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politické názory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01834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 xml:space="preserve">náboženské vyznání či 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1354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filozofické přesvědčení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3370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členství v odborech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8206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genetické údaje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6257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biometrické údaje za účelem jedinečné identifikace fyzické osoby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8454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 w:rsidRPr="008F7BEB">
              <w:rPr>
                <w:rFonts w:ascii="Tahoma" w:hAnsi="Tahoma" w:cs="Tahoma"/>
                <w:sz w:val="20"/>
                <w:szCs w:val="20"/>
              </w:rPr>
              <w:t xml:space="preserve"> údaje o zdravotním stavu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7680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údaje o sexuálním životě</w:t>
            </w:r>
          </w:p>
          <w:p w:rsidR="009157A6" w:rsidRPr="008F7BEB" w:rsidRDefault="008D2345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9863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údaje o sexuální orientaci</w:t>
            </w:r>
          </w:p>
        </w:tc>
        <w:tc>
          <w:tcPr>
            <w:tcW w:w="5816" w:type="dxa"/>
            <w:gridSpan w:val="3"/>
          </w:tcPr>
          <w:p w:rsidR="009157A6" w:rsidRPr="008F7BEB" w:rsidRDefault="009157A6" w:rsidP="004E1E4F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8D2345" w:rsidP="00E06B7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2727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 w:rsidRPr="008F7BEB">
              <w:rPr>
                <w:rFonts w:ascii="Tahoma" w:hAnsi="Tahoma" w:cs="Tahoma"/>
                <w:sz w:val="20"/>
                <w:szCs w:val="20"/>
              </w:rPr>
              <w:t xml:space="preserve"> Zpracování osobních údajů týkajících se rozsudků v trestních věcech a trestných činů</w:t>
            </w:r>
          </w:p>
        </w:tc>
        <w:tc>
          <w:tcPr>
            <w:tcW w:w="5816" w:type="dxa"/>
            <w:gridSpan w:val="3"/>
          </w:tcPr>
          <w:p w:rsidR="009157A6" w:rsidRPr="008F7BEB" w:rsidRDefault="009157A6" w:rsidP="00504E50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11199" w:type="dxa"/>
            <w:gridSpan w:val="7"/>
          </w:tcPr>
          <w:p w:rsidR="00F57411" w:rsidRPr="008F7BEB" w:rsidRDefault="008D2345" w:rsidP="00F57411">
            <w:pPr>
              <w:spacing w:before="120" w:after="120"/>
              <w:rPr>
                <w:rFonts w:ascii="Wingdings" w:hAnsi="Wingdings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91596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F57411" w:rsidRPr="008F7BEB">
              <w:rPr>
                <w:rFonts w:ascii="Tahoma" w:hAnsi="Tahoma" w:cs="Tahoma"/>
                <w:sz w:val="20"/>
                <w:szCs w:val="20"/>
              </w:rPr>
              <w:t xml:space="preserve"> Zpracování osobn</w:t>
            </w:r>
            <w:r w:rsidR="00C956FA" w:rsidRPr="008F7BEB">
              <w:rPr>
                <w:rFonts w:ascii="Tahoma" w:hAnsi="Tahoma" w:cs="Tahoma"/>
                <w:sz w:val="20"/>
                <w:szCs w:val="20"/>
              </w:rPr>
              <w:t>ích údajů dětí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B42B47" w:rsidRPr="00057C87" w:rsidRDefault="00B42B47" w:rsidP="00B42B4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Zákonnost zpracování</w:t>
            </w:r>
            <w:r w:rsidR="00FC6D34"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(vyberte možnost)</w:t>
            </w: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8D2345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7328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B2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subjekt údajů udělil souhlas se zpracováním svých osobních údajů pro jeden či více konkrétních účelů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F57411">
            <w:pPr>
              <w:pStyle w:val="Bezmezer"/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8D2345" w:rsidP="00A739F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0412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7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zpracování je nezbytné pro splnění smlouvy, jejíž smluvní stranou je subjekt údajů, nebo pro provedení opatření přijatých před uzavřením smlouvy na žádost tohoto subjektu údajů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8F7BEB">
            <w:pPr>
              <w:spacing w:before="120" w:after="120"/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8D2345" w:rsidP="00A739F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99328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A739F6" w:rsidRPr="008F7BEB">
              <w:rPr>
                <w:rFonts w:ascii="Tahoma" w:hAnsi="Tahoma" w:cs="Tahoma"/>
                <w:sz w:val="20"/>
                <w:szCs w:val="20"/>
              </w:rPr>
              <w:t xml:space="preserve"> zpracování je nezbytné pro splnění právní povinnosti, která se na správce vztahuje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8F7BEB" w:rsidRPr="008F7BEB" w:rsidRDefault="008F7BEB" w:rsidP="00930914">
            <w:pPr>
              <w:numPr>
                <w:ilvl w:val="0"/>
                <w:numId w:val="5"/>
              </w:numPr>
              <w:spacing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zákon č. 128/2000 Sb., o obcích (obecní zřízení), ve znění pozdějších předpisů.</w:t>
            </w:r>
          </w:p>
          <w:p w:rsidR="008F7BEB" w:rsidRPr="008F7BEB" w:rsidRDefault="008F7BEB" w:rsidP="00930914">
            <w:pPr>
              <w:numPr>
                <w:ilvl w:val="0"/>
                <w:numId w:val="5"/>
              </w:numPr>
              <w:spacing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zákon č. 499/2004 Sb., o archivnictví a spisové službě, ve znění pozdějších předpisů,</w:t>
            </w:r>
          </w:p>
          <w:p w:rsidR="008F7BEB" w:rsidRPr="008F7BEB" w:rsidRDefault="008F7BEB" w:rsidP="00930914">
            <w:pPr>
              <w:numPr>
                <w:ilvl w:val="0"/>
                <w:numId w:val="5"/>
              </w:numPr>
              <w:spacing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zákon č. 111/2009 Sb., o základních registrech</w:t>
            </w:r>
          </w:p>
          <w:p w:rsidR="008F7BEB" w:rsidRPr="008F7BEB" w:rsidRDefault="008F7BEB" w:rsidP="00930914">
            <w:pPr>
              <w:numPr>
                <w:ilvl w:val="0"/>
                <w:numId w:val="5"/>
              </w:numPr>
              <w:spacing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zákon č. 365/2000 Sb., o informačních systémech veřejné správy,</w:t>
            </w:r>
          </w:p>
          <w:p w:rsidR="008F7BEB" w:rsidRPr="008F7BEB" w:rsidRDefault="008F7BEB" w:rsidP="00930914">
            <w:pPr>
              <w:numPr>
                <w:ilvl w:val="0"/>
                <w:numId w:val="5"/>
              </w:numPr>
              <w:spacing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vyhláška č. 326/2000 Sb. o způsobu označování ulic a ostatních veřejných prostranství názvy, o způsobu použití a umístění čísel k označení budov, o náležitostech ohlášení a přečíslování budov a o postupu a oznamování čísel a dokladech potřebných k přidělení čísel, ve znění pozdějších předpisů,</w:t>
            </w:r>
          </w:p>
          <w:p w:rsidR="008F7BEB" w:rsidRPr="008F7BEB" w:rsidRDefault="008F7BEB" w:rsidP="00930914">
            <w:pPr>
              <w:numPr>
                <w:ilvl w:val="0"/>
                <w:numId w:val="5"/>
              </w:numPr>
              <w:spacing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vyhláška č. 259/2012 Sb., o podrobnostech výkonu spisové služby,</w:t>
            </w:r>
          </w:p>
          <w:p w:rsidR="00A739F6" w:rsidRPr="008F7BEB" w:rsidRDefault="008F7BEB" w:rsidP="00A864A0">
            <w:pPr>
              <w:numPr>
                <w:ilvl w:val="0"/>
                <w:numId w:val="5"/>
              </w:numPr>
              <w:spacing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Spisový a skartační řád </w:t>
            </w:r>
            <w:r w:rsidR="00A864A0">
              <w:rPr>
                <w:rFonts w:ascii="Tahoma" w:hAnsi="Tahoma" w:cs="Tahoma"/>
                <w:sz w:val="20"/>
                <w:szCs w:val="20"/>
              </w:rPr>
              <w:t>obce</w:t>
            </w: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8D2345" w:rsidP="00A739F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67880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zpracování je nezbytné pro ochranu životně důležitých zájmů subjektu údajů nebo jiné fyzické osoby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8D2345" w:rsidP="00A739F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0950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zpracování je nezbytné pro splnění úkolu prováděného ve veřejném zájmu nebo při výkonu veřejné moci, kterým je pověřen správce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8F7BEB">
            <w:pPr>
              <w:spacing w:after="160"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8D2345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  <w:lang w:eastAsia="en-US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47179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zpracování je nezbytné pro účely oprávněných zájmů příslušného správce či třetí strany, kromě případů, kdy před těmito zájmy mají přednost zájmy nebo základní práva a svobody subjektu údajů vyžadující ochranu osobních údajů, zejména pokud je subjektem údajů dítě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7E58D3" w:rsidRPr="008F7BEB" w:rsidRDefault="007E58D3" w:rsidP="00F249D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Důsledek neposkytnutí osobních údajů 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930914" w:rsidRPr="00930914" w:rsidRDefault="00930914" w:rsidP="0093091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930914">
              <w:rPr>
                <w:rFonts w:ascii="Tahoma" w:hAnsi="Tahoma" w:cs="Tahoma"/>
                <w:sz w:val="20"/>
                <w:szCs w:val="20"/>
              </w:rPr>
              <w:t>Nemá-li podání předepsané náležitosti nebo trpí-li vadami,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914">
              <w:rPr>
                <w:rFonts w:ascii="Tahoma" w:hAnsi="Tahoma" w:cs="Tahoma"/>
                <w:sz w:val="20"/>
                <w:szCs w:val="20"/>
              </w:rPr>
              <w:t>pomůže správní orgán nedostatky odstranit nebo vyzve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914">
              <w:rPr>
                <w:rFonts w:ascii="Tahoma" w:hAnsi="Tahoma" w:cs="Tahoma"/>
                <w:sz w:val="20"/>
                <w:szCs w:val="20"/>
              </w:rPr>
              <w:t>podatele k jeho odstranění a k tomuto stanoví příslušnou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914">
              <w:rPr>
                <w:rFonts w:ascii="Tahoma" w:hAnsi="Tahoma" w:cs="Tahoma"/>
                <w:sz w:val="20"/>
                <w:szCs w:val="20"/>
              </w:rPr>
              <w:t>lhůtu. Podle povahy podání pak správní orgán:</w:t>
            </w:r>
          </w:p>
          <w:p w:rsidR="007E58D3" w:rsidRPr="008F7BEB" w:rsidRDefault="00930914" w:rsidP="00930914">
            <w:pPr>
              <w:pStyle w:val="Odstavecseseznamem"/>
              <w:numPr>
                <w:ilvl w:val="0"/>
                <w:numId w:val="13"/>
              </w:numPr>
              <w:spacing w:before="120" w:after="120"/>
              <w:ind w:left="351" w:hanging="351"/>
              <w:rPr>
                <w:rFonts w:ascii="Tahoma" w:hAnsi="Tahoma" w:cs="Tahoma"/>
                <w:sz w:val="20"/>
                <w:szCs w:val="20"/>
              </w:rPr>
            </w:pPr>
            <w:r w:rsidRPr="00930914">
              <w:rPr>
                <w:rFonts w:ascii="Tahoma" w:hAnsi="Tahoma" w:cs="Tahoma"/>
                <w:sz w:val="20"/>
                <w:szCs w:val="20"/>
              </w:rPr>
              <w:t>písemně uvědomí dotčenou osobu o skutečnosti, že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914">
              <w:rPr>
                <w:rFonts w:ascii="Tahoma" w:hAnsi="Tahoma" w:cs="Tahoma"/>
                <w:sz w:val="20"/>
                <w:szCs w:val="20"/>
              </w:rPr>
              <w:t>nelze vydat vyjádření nebo osvědčení, provést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914">
              <w:rPr>
                <w:rFonts w:ascii="Tahoma" w:hAnsi="Tahoma" w:cs="Tahoma"/>
                <w:sz w:val="20"/>
                <w:szCs w:val="20"/>
              </w:rPr>
              <w:t>ověření nebo učinit sdělení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AB3C72" w:rsidRPr="00057C87" w:rsidRDefault="00AB3C72" w:rsidP="00097A26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zpracování osobních údajů</w:t>
            </w:r>
          </w:p>
        </w:tc>
      </w:tr>
      <w:tr w:rsidR="008F7BEB" w:rsidRPr="008F7BEB" w:rsidTr="00D2055F">
        <w:tc>
          <w:tcPr>
            <w:tcW w:w="2871" w:type="dxa"/>
          </w:tcPr>
          <w:p w:rsidR="001F50CA" w:rsidRPr="008F7BEB" w:rsidRDefault="001F50CA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Elektronické zpracování</w:t>
            </w:r>
          </w:p>
        </w:tc>
        <w:tc>
          <w:tcPr>
            <w:tcW w:w="8328" w:type="dxa"/>
            <w:gridSpan w:val="6"/>
          </w:tcPr>
          <w:p w:rsidR="000916C7" w:rsidRPr="008F7BEB" w:rsidRDefault="000916C7" w:rsidP="0092529B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v modulu </w:t>
            </w:r>
            <w:r w:rsidR="0092529B" w:rsidRPr="008F7BEB">
              <w:rPr>
                <w:rFonts w:ascii="Tahoma" w:hAnsi="Tahoma" w:cs="Tahoma"/>
                <w:sz w:val="20"/>
                <w:szCs w:val="20"/>
              </w:rPr>
              <w:t>Správa adres pro evidenci obyvatel SQL</w:t>
            </w:r>
            <w:r w:rsidRPr="008F7BEB">
              <w:rPr>
                <w:rFonts w:ascii="Tahoma" w:hAnsi="Tahoma" w:cs="Tahoma"/>
                <w:sz w:val="20"/>
                <w:szCs w:val="20"/>
              </w:rPr>
              <w:t xml:space="preserve"> informačního systému MUNIS</w:t>
            </w:r>
          </w:p>
          <w:p w:rsidR="0092529B" w:rsidRPr="008F7BEB" w:rsidRDefault="00A864A0" w:rsidP="0092529B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WORD</w:t>
            </w:r>
          </w:p>
        </w:tc>
      </w:tr>
      <w:tr w:rsidR="008F7BEB" w:rsidRPr="008F7BEB" w:rsidTr="00D2055F">
        <w:tc>
          <w:tcPr>
            <w:tcW w:w="2871" w:type="dxa"/>
          </w:tcPr>
          <w:p w:rsidR="00504E50" w:rsidRPr="008F7BEB" w:rsidRDefault="00504E50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Fyzická dokumentace</w:t>
            </w:r>
          </w:p>
        </w:tc>
        <w:tc>
          <w:tcPr>
            <w:tcW w:w="8328" w:type="dxa"/>
            <w:gridSpan w:val="6"/>
          </w:tcPr>
          <w:p w:rsidR="00504E50" w:rsidRPr="008F7BEB" w:rsidRDefault="003F00E3" w:rsidP="00A864A0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uložena v </w:t>
            </w:r>
            <w:r w:rsidR="0092529B" w:rsidRPr="008F7BEB">
              <w:rPr>
                <w:rFonts w:ascii="Tahoma" w:hAnsi="Tahoma" w:cs="Tahoma"/>
                <w:sz w:val="20"/>
                <w:szCs w:val="20"/>
              </w:rPr>
              <w:t>deskách</w:t>
            </w:r>
          </w:p>
        </w:tc>
      </w:tr>
      <w:tr w:rsidR="008F7BEB" w:rsidRPr="008F7BEB" w:rsidTr="00D2055F">
        <w:tc>
          <w:tcPr>
            <w:tcW w:w="2871" w:type="dxa"/>
          </w:tcPr>
          <w:p w:rsidR="00504E50" w:rsidRPr="008F7BEB" w:rsidRDefault="005D6544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Další evidence </w:t>
            </w:r>
          </w:p>
        </w:tc>
        <w:tc>
          <w:tcPr>
            <w:tcW w:w="8328" w:type="dxa"/>
            <w:gridSpan w:val="6"/>
          </w:tcPr>
          <w:p w:rsidR="005D6544" w:rsidRPr="008F7BEB" w:rsidRDefault="005D6544" w:rsidP="00A864A0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  <w:r w:rsidRPr="008F7BEB">
              <w:t xml:space="preserve"> 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AB3C72" w:rsidRPr="00057C87" w:rsidRDefault="00C61D3C" w:rsidP="00097A26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zabezpečení osobních údajů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auto"/>
          </w:tcPr>
          <w:p w:rsidR="00C61D3C" w:rsidRPr="008F7BEB" w:rsidRDefault="00C61D3C" w:rsidP="00C61D3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i/>
                <w:sz w:val="20"/>
                <w:szCs w:val="20"/>
              </w:rPr>
              <w:t>Informace o zabezpečení osobních údajů jsou součástí bezpečnostní dokumentace úřadu.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C61D3C" w:rsidRPr="00057C87" w:rsidRDefault="00C61D3C" w:rsidP="00B33F44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Likvidace osobních údajů, lhůty</w:t>
            </w:r>
          </w:p>
        </w:tc>
      </w:tr>
      <w:tr w:rsidR="008F7BEB" w:rsidRPr="008F7BEB" w:rsidTr="009157A6">
        <w:tc>
          <w:tcPr>
            <w:tcW w:w="5104" w:type="dxa"/>
            <w:gridSpan w:val="3"/>
          </w:tcPr>
          <w:p w:rsidR="00C61D3C" w:rsidRPr="008F7BEB" w:rsidRDefault="00C61D3C" w:rsidP="00C61D3C">
            <w:pPr>
              <w:spacing w:before="120"/>
              <w:jc w:val="both"/>
            </w:pPr>
            <w:r w:rsidRPr="008F7BEB">
              <w:t>znak "A" - do této skupiny se zařazují dokumenty trvalé hodnoty, které budou po posouzení</w:t>
            </w:r>
            <w:r w:rsidR="000C0E5F" w:rsidRPr="008F7BEB">
              <w:t xml:space="preserve"> </w:t>
            </w:r>
            <w:r w:rsidRPr="008F7BEB">
              <w:t>ve skartačním řízení předány příslušnému archivu k trvalému uložení,</w:t>
            </w:r>
          </w:p>
          <w:p w:rsidR="00C61D3C" w:rsidRPr="008F7BEB" w:rsidRDefault="00C61D3C" w:rsidP="00C61D3C">
            <w:pPr>
              <w:spacing w:before="120"/>
              <w:jc w:val="both"/>
            </w:pPr>
            <w:r w:rsidRPr="008F7BEB">
              <w:t>znak "S" - do této skupiny se zařazují dokumenty, které po uplynutí skartační lhůty budou po posouzení ve skartačním řízení a vydání protokolu o skartačním řízení zničeny,</w:t>
            </w:r>
          </w:p>
          <w:p w:rsidR="00C61D3C" w:rsidRPr="008F7BEB" w:rsidRDefault="00C61D3C" w:rsidP="00C61D3C">
            <w:pPr>
              <w:spacing w:before="120"/>
              <w:jc w:val="both"/>
            </w:pPr>
            <w:r w:rsidRPr="008F7BEB">
              <w:t>znak "V" - do této skupiny jsou zařazovány dokumenty, u nichž ve skartačním řízení úřad původce navrhuje a archiv posoudí, které z nich budou předány k trvalému uložení do archivu a které budou zničeny. Při jejich odborném posuzování je na požádání povinen spolupracovat odbor úřadu, v němž dokument vznikl nebo byl vyřízen.</w:t>
            </w:r>
          </w:p>
          <w:p w:rsidR="00C61D3C" w:rsidRPr="008F7BEB" w:rsidRDefault="00C61D3C" w:rsidP="00C61D3C">
            <w:pPr>
              <w:ind w:left="720"/>
              <w:jc w:val="both"/>
            </w:pPr>
          </w:p>
          <w:p w:rsidR="00D01592" w:rsidRPr="008F7BEB" w:rsidRDefault="00C61D3C" w:rsidP="00C61D3C">
            <w:pPr>
              <w:jc w:val="both"/>
            </w:pPr>
            <w:r w:rsidRPr="008F7BEB">
              <w:t>Skartační lhůta vyjádřená číslicí za skartačním znakem stanoví dobu, vyjádřenou počtem roků, po níž musí být dokument uložen u úřadu původce.</w:t>
            </w:r>
          </w:p>
        </w:tc>
        <w:tc>
          <w:tcPr>
            <w:tcW w:w="6095" w:type="dxa"/>
            <w:gridSpan w:val="4"/>
          </w:tcPr>
          <w:p w:rsidR="000C0E5F" w:rsidRPr="008F7BEB" w:rsidRDefault="0092529B" w:rsidP="000C0E5F">
            <w:pPr>
              <w:tabs>
                <w:tab w:val="right" w:pos="5376"/>
              </w:tabs>
              <w:ind w:left="63"/>
              <w:jc w:val="both"/>
            </w:pPr>
            <w:r w:rsidRPr="008F7BEB">
              <w:t>61</w:t>
            </w:r>
            <w:r w:rsidR="00A864A0">
              <w:t>2</w:t>
            </w:r>
            <w:r w:rsidR="000C0E5F" w:rsidRPr="008F7BEB">
              <w:t xml:space="preserve">.1 </w:t>
            </w:r>
            <w:r w:rsidRPr="008F7BEB">
              <w:t>číslování domů</w:t>
            </w:r>
            <w:r w:rsidR="000C0E5F" w:rsidRPr="008F7BEB">
              <w:tab/>
            </w:r>
            <w:r w:rsidRPr="008F7BEB">
              <w:t>A</w:t>
            </w:r>
            <w:r w:rsidR="008B4B8F" w:rsidRPr="008F7BEB">
              <w:t>/</w:t>
            </w:r>
            <w:r w:rsidRPr="008F7BEB">
              <w:t>5</w:t>
            </w:r>
          </w:p>
          <w:p w:rsidR="0092529B" w:rsidRPr="008F7BEB" w:rsidRDefault="0092529B" w:rsidP="000C0E5F">
            <w:pPr>
              <w:tabs>
                <w:tab w:val="right" w:pos="5376"/>
              </w:tabs>
              <w:ind w:left="63"/>
              <w:jc w:val="both"/>
            </w:pPr>
            <w:r w:rsidRPr="008F7BEB">
              <w:t>61</w:t>
            </w:r>
            <w:r w:rsidR="00A864A0">
              <w:t>2</w:t>
            </w:r>
            <w:r w:rsidRPr="008F7BEB">
              <w:t>.2 informace o číslování domů</w:t>
            </w:r>
            <w:r w:rsidRPr="008F7BEB">
              <w:tab/>
              <w:t>S/3</w:t>
            </w:r>
          </w:p>
          <w:p w:rsidR="00D01592" w:rsidRPr="008F7BEB" w:rsidRDefault="00D01592" w:rsidP="007C5C08">
            <w:pPr>
              <w:pStyle w:val="Bezmez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104" w:type="dxa"/>
            <w:gridSpan w:val="3"/>
          </w:tcPr>
          <w:p w:rsidR="00AB3C72" w:rsidRPr="008F7BEB" w:rsidRDefault="00AB3C72" w:rsidP="0003301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Způsob výmazu elektronicky</w:t>
            </w:r>
            <w:r w:rsidR="00033017" w:rsidRPr="008F7BEB">
              <w:rPr>
                <w:rFonts w:ascii="Tahoma" w:hAnsi="Tahoma" w:cs="Tahoma"/>
                <w:sz w:val="20"/>
                <w:szCs w:val="20"/>
              </w:rPr>
              <w:t xml:space="preserve"> vedených osobních údajů</w:t>
            </w:r>
          </w:p>
        </w:tc>
        <w:tc>
          <w:tcPr>
            <w:tcW w:w="6095" w:type="dxa"/>
            <w:gridSpan w:val="4"/>
          </w:tcPr>
          <w:p w:rsidR="00736D36" w:rsidRPr="008F7BEB" w:rsidRDefault="000C0E5F" w:rsidP="008B4B8F">
            <w:pPr>
              <w:spacing w:before="120" w:after="120"/>
              <w:ind w:left="63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Výmaz z</w:t>
            </w:r>
            <w:r w:rsidR="00A864A0">
              <w:rPr>
                <w:rFonts w:ascii="Tahoma" w:hAnsi="Tahoma" w:cs="Tahoma"/>
                <w:sz w:val="20"/>
                <w:szCs w:val="20"/>
              </w:rPr>
              <w:t> Wordu v</w:t>
            </w:r>
            <w:r w:rsidRPr="008F7BEB">
              <w:rPr>
                <w:rFonts w:ascii="Tahoma" w:hAnsi="Tahoma" w:cs="Tahoma"/>
                <w:sz w:val="20"/>
                <w:szCs w:val="20"/>
              </w:rPr>
              <w:t xml:space="preserve"> PC zajišťuje </w:t>
            </w:r>
            <w:r w:rsidR="008B4B8F" w:rsidRPr="008F7BEB">
              <w:rPr>
                <w:rFonts w:ascii="Tahoma" w:hAnsi="Tahoma" w:cs="Tahoma"/>
                <w:sz w:val="20"/>
                <w:szCs w:val="20"/>
              </w:rPr>
              <w:t>úředník.</w:t>
            </w:r>
          </w:p>
          <w:p w:rsidR="008B4B8F" w:rsidRPr="008F7BEB" w:rsidRDefault="008B4B8F" w:rsidP="0092529B">
            <w:pPr>
              <w:spacing w:before="120" w:after="120"/>
              <w:ind w:left="63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Osobní údaje nejsou v</w:t>
            </w:r>
            <w:r w:rsidR="0092529B" w:rsidRPr="008F7BEB">
              <w:rPr>
                <w:rFonts w:ascii="Tahoma" w:hAnsi="Tahoma" w:cs="Tahoma"/>
                <w:sz w:val="20"/>
                <w:szCs w:val="20"/>
              </w:rPr>
              <w:t> IS MUNIS</w:t>
            </w:r>
            <w:r w:rsidRPr="008F7BEB">
              <w:rPr>
                <w:rFonts w:ascii="Tahoma" w:hAnsi="Tahoma" w:cs="Tahoma"/>
                <w:sz w:val="20"/>
                <w:szCs w:val="20"/>
              </w:rPr>
              <w:t xml:space="preserve"> po ukončení skartační lhůty komukoliv k dispozici.</w:t>
            </w:r>
          </w:p>
        </w:tc>
      </w:tr>
      <w:tr w:rsidR="008F7BEB" w:rsidRPr="008F7BEB" w:rsidTr="009157A6">
        <w:tc>
          <w:tcPr>
            <w:tcW w:w="5104" w:type="dxa"/>
            <w:gridSpan w:val="3"/>
          </w:tcPr>
          <w:p w:rsidR="00AB3C72" w:rsidRPr="008F7BEB" w:rsidRDefault="00AB3C72" w:rsidP="00E05D6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Způsob </w:t>
            </w:r>
            <w:r w:rsidR="00E05D6B" w:rsidRPr="008F7BEB">
              <w:rPr>
                <w:rFonts w:ascii="Tahoma" w:hAnsi="Tahoma" w:cs="Tahoma"/>
                <w:sz w:val="20"/>
                <w:szCs w:val="20"/>
              </w:rPr>
              <w:t>likvidace</w:t>
            </w:r>
            <w:r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33017" w:rsidRPr="008F7BEB">
              <w:rPr>
                <w:rFonts w:ascii="Tahoma" w:hAnsi="Tahoma" w:cs="Tahoma"/>
                <w:sz w:val="20"/>
                <w:szCs w:val="20"/>
              </w:rPr>
              <w:t>osobních údajů vedených v listinné podobě</w:t>
            </w:r>
          </w:p>
        </w:tc>
        <w:tc>
          <w:tcPr>
            <w:tcW w:w="6095" w:type="dxa"/>
            <w:gridSpan w:val="4"/>
          </w:tcPr>
          <w:p w:rsidR="000C0E5F" w:rsidRPr="008F7BEB" w:rsidRDefault="000C0E5F" w:rsidP="000C0E5F">
            <w:pPr>
              <w:ind w:left="63" w:right="146"/>
              <w:jc w:val="both"/>
            </w:pPr>
            <w:r w:rsidRPr="008F7BEB">
              <w:t>Na základě skartačního návrhu a jeho příloh obsahujících seznam dokumentů zařazených do skartačního řízení vypracuje Státní okresní archiv Kladno skartační protokol, jímž je udělen souhlas ke skartaci dokumentů. Dokumenty jsou dle své povahy buď předány k trvalému uložení Státnímu okresnímu archivu v Kladno, nebo jsou fyzicky zlikvidovány smluvně zajištěnou firmou.</w:t>
            </w:r>
          </w:p>
          <w:p w:rsidR="00AB3C72" w:rsidRPr="008F7BEB" w:rsidRDefault="00AB3C72" w:rsidP="00097A26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736D36" w:rsidRPr="00057C87" w:rsidRDefault="00736D36" w:rsidP="00097A26">
            <w:pPr>
              <w:spacing w:before="120" w:after="120"/>
              <w:rPr>
                <w:rFonts w:ascii="Tahoma" w:hAnsi="Tahoma" w:cs="Tahoma"/>
                <w:b/>
                <w:i/>
                <w:color w:val="FFFFFF" w:themeColor="background1"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Práva subjektů údajů</w:t>
            </w:r>
          </w:p>
        </w:tc>
      </w:tr>
      <w:tr w:rsidR="008F7BEB" w:rsidRPr="008F7BEB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Přístup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Přenositelnost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8F7BEB" w:rsidRPr="008F7BEB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Oprava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Námitka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8F7BEB" w:rsidRPr="008F7BEB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Výmaz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Omezení zpracování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8F7BEB" w:rsidRPr="008F7BEB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Právo odvolat souhlas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Právo podat stížnost u dozorového úřadu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</w:tbl>
    <w:p w:rsidR="00AB3C72" w:rsidRPr="008F7BEB" w:rsidRDefault="00AB3C72" w:rsidP="00AB3C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E6AC1" w:rsidRPr="008F7BEB" w:rsidRDefault="007E6AC1" w:rsidP="007E6AC1">
      <w:pPr>
        <w:pStyle w:val="Bezmezer"/>
      </w:pPr>
    </w:p>
    <w:p w:rsidR="007E6AC1" w:rsidRPr="008F7BEB" w:rsidRDefault="007E6AC1" w:rsidP="007E6AC1">
      <w:pPr>
        <w:pStyle w:val="Bezmezer"/>
      </w:pPr>
      <w:r w:rsidRPr="008F7BEB">
        <w:t xml:space="preserve">Datum zpracování:         </w:t>
      </w:r>
      <w:r w:rsidRPr="008F7BEB">
        <w:tab/>
      </w:r>
      <w:r w:rsidR="009D23A6" w:rsidRPr="008F7BEB">
        <w:t>1</w:t>
      </w:r>
      <w:r w:rsidR="00A864A0">
        <w:t>2</w:t>
      </w:r>
      <w:r w:rsidR="009D23A6" w:rsidRPr="008F7BEB">
        <w:t>. 0</w:t>
      </w:r>
      <w:r w:rsidR="00A864A0">
        <w:t>9</w:t>
      </w:r>
      <w:r w:rsidR="009D23A6" w:rsidRPr="008F7BEB">
        <w:t>. 20</w:t>
      </w:r>
      <w:r w:rsidR="00A864A0">
        <w:t>21</w:t>
      </w:r>
    </w:p>
    <w:p w:rsidR="009C32AF" w:rsidRPr="008F7BEB" w:rsidRDefault="007E6AC1" w:rsidP="007E6AC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F7BEB">
        <w:t>Datum aktualizace:</w:t>
      </w:r>
      <w:r w:rsidRPr="008F7BEB">
        <w:tab/>
      </w:r>
      <w:r w:rsidRPr="008F7BEB">
        <w:tab/>
        <w:t xml:space="preserve"> </w:t>
      </w:r>
    </w:p>
    <w:sectPr w:rsidR="009C32AF" w:rsidRPr="008F7BEB" w:rsidSect="00E06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4D5D"/>
    <w:multiLevelType w:val="multilevel"/>
    <w:tmpl w:val="72EC60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4F1991"/>
    <w:multiLevelType w:val="hybridMultilevel"/>
    <w:tmpl w:val="05D65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661B3"/>
    <w:multiLevelType w:val="hybridMultilevel"/>
    <w:tmpl w:val="09A66F3C"/>
    <w:lvl w:ilvl="0" w:tplc="AC86FCC8">
      <w:numFmt w:val="bullet"/>
      <w:lvlText w:val="-"/>
      <w:lvlJc w:val="left"/>
      <w:pPr>
        <w:ind w:left="270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3703353A"/>
    <w:multiLevelType w:val="hybridMultilevel"/>
    <w:tmpl w:val="4A3A2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9669C"/>
    <w:multiLevelType w:val="hybridMultilevel"/>
    <w:tmpl w:val="8668E1F8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E6C18"/>
    <w:multiLevelType w:val="hybridMultilevel"/>
    <w:tmpl w:val="3CA6FCD2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113C2"/>
    <w:multiLevelType w:val="hybridMultilevel"/>
    <w:tmpl w:val="93F0DF94"/>
    <w:lvl w:ilvl="0" w:tplc="6104436A">
      <w:numFmt w:val="bullet"/>
      <w:lvlText w:val="-"/>
      <w:lvlJc w:val="left"/>
      <w:pPr>
        <w:ind w:left="501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4E612F65"/>
    <w:multiLevelType w:val="hybridMultilevel"/>
    <w:tmpl w:val="FD08AA00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46878"/>
    <w:multiLevelType w:val="hybridMultilevel"/>
    <w:tmpl w:val="1192535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4522D"/>
    <w:multiLevelType w:val="hybridMultilevel"/>
    <w:tmpl w:val="7D0CA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319F5"/>
    <w:multiLevelType w:val="hybridMultilevel"/>
    <w:tmpl w:val="2314348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846DB"/>
    <w:multiLevelType w:val="hybridMultilevel"/>
    <w:tmpl w:val="E34C8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87D2F"/>
    <w:multiLevelType w:val="hybridMultilevel"/>
    <w:tmpl w:val="79CE6F8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6"/>
  </w:num>
  <w:num w:numId="9">
    <w:abstractNumId w:val="1"/>
  </w:num>
  <w:num w:numId="10">
    <w:abstractNumId w:val="3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EE"/>
    <w:rsid w:val="00007A8C"/>
    <w:rsid w:val="0001007E"/>
    <w:rsid w:val="000135E6"/>
    <w:rsid w:val="00014339"/>
    <w:rsid w:val="00033017"/>
    <w:rsid w:val="00043452"/>
    <w:rsid w:val="00057C87"/>
    <w:rsid w:val="000711A4"/>
    <w:rsid w:val="00081814"/>
    <w:rsid w:val="000878CA"/>
    <w:rsid w:val="000916C7"/>
    <w:rsid w:val="000A0C51"/>
    <w:rsid w:val="000B002D"/>
    <w:rsid w:val="000B3D2D"/>
    <w:rsid w:val="000C0E5F"/>
    <w:rsid w:val="000C78B3"/>
    <w:rsid w:val="000E07DD"/>
    <w:rsid w:val="000E5BA5"/>
    <w:rsid w:val="000F1579"/>
    <w:rsid w:val="001031FA"/>
    <w:rsid w:val="00110FE3"/>
    <w:rsid w:val="00120BF4"/>
    <w:rsid w:val="0012648B"/>
    <w:rsid w:val="001305FC"/>
    <w:rsid w:val="001515BA"/>
    <w:rsid w:val="0015508C"/>
    <w:rsid w:val="00161696"/>
    <w:rsid w:val="00161F28"/>
    <w:rsid w:val="0018004C"/>
    <w:rsid w:val="001F4591"/>
    <w:rsid w:val="001F50CA"/>
    <w:rsid w:val="00200C8E"/>
    <w:rsid w:val="002044D3"/>
    <w:rsid w:val="00204F73"/>
    <w:rsid w:val="00210F2B"/>
    <w:rsid w:val="002216AE"/>
    <w:rsid w:val="00221931"/>
    <w:rsid w:val="00245231"/>
    <w:rsid w:val="0025242F"/>
    <w:rsid w:val="00256608"/>
    <w:rsid w:val="002704DF"/>
    <w:rsid w:val="002B30DD"/>
    <w:rsid w:val="002B32C2"/>
    <w:rsid w:val="002C4F0F"/>
    <w:rsid w:val="002E1BA0"/>
    <w:rsid w:val="003009E7"/>
    <w:rsid w:val="003026F7"/>
    <w:rsid w:val="003271AC"/>
    <w:rsid w:val="003317ED"/>
    <w:rsid w:val="003324E9"/>
    <w:rsid w:val="003408A1"/>
    <w:rsid w:val="003516EF"/>
    <w:rsid w:val="00354D7D"/>
    <w:rsid w:val="003957D4"/>
    <w:rsid w:val="003A559E"/>
    <w:rsid w:val="003B2882"/>
    <w:rsid w:val="003B656D"/>
    <w:rsid w:val="003D3A0D"/>
    <w:rsid w:val="003E2592"/>
    <w:rsid w:val="003E2B03"/>
    <w:rsid w:val="003E635B"/>
    <w:rsid w:val="003F00E3"/>
    <w:rsid w:val="003F46BC"/>
    <w:rsid w:val="003F5872"/>
    <w:rsid w:val="00402E84"/>
    <w:rsid w:val="00417C63"/>
    <w:rsid w:val="00427D1F"/>
    <w:rsid w:val="00431085"/>
    <w:rsid w:val="0043421B"/>
    <w:rsid w:val="004417CA"/>
    <w:rsid w:val="004512B0"/>
    <w:rsid w:val="00452011"/>
    <w:rsid w:val="004672FB"/>
    <w:rsid w:val="004D15E8"/>
    <w:rsid w:val="004E04CD"/>
    <w:rsid w:val="004E1C8A"/>
    <w:rsid w:val="004E1E4F"/>
    <w:rsid w:val="004E4008"/>
    <w:rsid w:val="004F5F62"/>
    <w:rsid w:val="004F60A1"/>
    <w:rsid w:val="00504E50"/>
    <w:rsid w:val="00524548"/>
    <w:rsid w:val="00525D40"/>
    <w:rsid w:val="005261A8"/>
    <w:rsid w:val="005352DC"/>
    <w:rsid w:val="00564FCC"/>
    <w:rsid w:val="0056738D"/>
    <w:rsid w:val="00570739"/>
    <w:rsid w:val="005772B4"/>
    <w:rsid w:val="005907BC"/>
    <w:rsid w:val="005A1BEF"/>
    <w:rsid w:val="005B4B67"/>
    <w:rsid w:val="005B5ABD"/>
    <w:rsid w:val="005C4E12"/>
    <w:rsid w:val="005D6544"/>
    <w:rsid w:val="005E0D88"/>
    <w:rsid w:val="005F6B30"/>
    <w:rsid w:val="006144FF"/>
    <w:rsid w:val="0062754A"/>
    <w:rsid w:val="00631A63"/>
    <w:rsid w:val="00642F39"/>
    <w:rsid w:val="006446BB"/>
    <w:rsid w:val="00647C43"/>
    <w:rsid w:val="006512E5"/>
    <w:rsid w:val="00663DD9"/>
    <w:rsid w:val="00675FDC"/>
    <w:rsid w:val="0067651D"/>
    <w:rsid w:val="00695B7E"/>
    <w:rsid w:val="00697604"/>
    <w:rsid w:val="006A45D4"/>
    <w:rsid w:val="006C13F3"/>
    <w:rsid w:val="006C175A"/>
    <w:rsid w:val="006C423F"/>
    <w:rsid w:val="006E48BD"/>
    <w:rsid w:val="006F19B6"/>
    <w:rsid w:val="006F52B3"/>
    <w:rsid w:val="007005FA"/>
    <w:rsid w:val="007023CE"/>
    <w:rsid w:val="0071732C"/>
    <w:rsid w:val="00733477"/>
    <w:rsid w:val="00736D36"/>
    <w:rsid w:val="00740015"/>
    <w:rsid w:val="0074049D"/>
    <w:rsid w:val="00741A4B"/>
    <w:rsid w:val="00753B5A"/>
    <w:rsid w:val="00761E02"/>
    <w:rsid w:val="007639C2"/>
    <w:rsid w:val="00765F7F"/>
    <w:rsid w:val="007B5FE2"/>
    <w:rsid w:val="007C5C08"/>
    <w:rsid w:val="007D5275"/>
    <w:rsid w:val="007E58D3"/>
    <w:rsid w:val="007E6AC1"/>
    <w:rsid w:val="008029CE"/>
    <w:rsid w:val="00804873"/>
    <w:rsid w:val="00812BCA"/>
    <w:rsid w:val="00814C32"/>
    <w:rsid w:val="00814EB2"/>
    <w:rsid w:val="0084206C"/>
    <w:rsid w:val="00850B75"/>
    <w:rsid w:val="00860CE3"/>
    <w:rsid w:val="00864014"/>
    <w:rsid w:val="008705EC"/>
    <w:rsid w:val="00876A78"/>
    <w:rsid w:val="00897008"/>
    <w:rsid w:val="008B4B8F"/>
    <w:rsid w:val="008B6A6C"/>
    <w:rsid w:val="008C5636"/>
    <w:rsid w:val="008D2345"/>
    <w:rsid w:val="008D2508"/>
    <w:rsid w:val="008E1B87"/>
    <w:rsid w:val="008F1785"/>
    <w:rsid w:val="008F7BEB"/>
    <w:rsid w:val="009000FE"/>
    <w:rsid w:val="009066E7"/>
    <w:rsid w:val="009104F6"/>
    <w:rsid w:val="009157A6"/>
    <w:rsid w:val="0092529B"/>
    <w:rsid w:val="0092571C"/>
    <w:rsid w:val="00930914"/>
    <w:rsid w:val="00952EDA"/>
    <w:rsid w:val="0096017E"/>
    <w:rsid w:val="0097028A"/>
    <w:rsid w:val="009751C3"/>
    <w:rsid w:val="009A0139"/>
    <w:rsid w:val="009C1204"/>
    <w:rsid w:val="009C2670"/>
    <w:rsid w:val="009C32AF"/>
    <w:rsid w:val="009C647E"/>
    <w:rsid w:val="009D094A"/>
    <w:rsid w:val="009D2323"/>
    <w:rsid w:val="009D23A6"/>
    <w:rsid w:val="009D2B5A"/>
    <w:rsid w:val="009D3D69"/>
    <w:rsid w:val="009D5981"/>
    <w:rsid w:val="009E1C2E"/>
    <w:rsid w:val="009E33A7"/>
    <w:rsid w:val="00A13116"/>
    <w:rsid w:val="00A225EC"/>
    <w:rsid w:val="00A41B7A"/>
    <w:rsid w:val="00A46C65"/>
    <w:rsid w:val="00A47921"/>
    <w:rsid w:val="00A623C6"/>
    <w:rsid w:val="00A739F6"/>
    <w:rsid w:val="00A802DF"/>
    <w:rsid w:val="00A814AF"/>
    <w:rsid w:val="00A8193D"/>
    <w:rsid w:val="00A864A0"/>
    <w:rsid w:val="00AB3C72"/>
    <w:rsid w:val="00AC32E5"/>
    <w:rsid w:val="00AD46C0"/>
    <w:rsid w:val="00AE4E2E"/>
    <w:rsid w:val="00AE6EC1"/>
    <w:rsid w:val="00AF0A57"/>
    <w:rsid w:val="00B21D7F"/>
    <w:rsid w:val="00B235D9"/>
    <w:rsid w:val="00B30FFB"/>
    <w:rsid w:val="00B32973"/>
    <w:rsid w:val="00B337B2"/>
    <w:rsid w:val="00B42B47"/>
    <w:rsid w:val="00B47501"/>
    <w:rsid w:val="00B61A6D"/>
    <w:rsid w:val="00B73EEE"/>
    <w:rsid w:val="00B82401"/>
    <w:rsid w:val="00B860C5"/>
    <w:rsid w:val="00B9652D"/>
    <w:rsid w:val="00BA4A6F"/>
    <w:rsid w:val="00BD155B"/>
    <w:rsid w:val="00BD1EB6"/>
    <w:rsid w:val="00BE0265"/>
    <w:rsid w:val="00BE08F8"/>
    <w:rsid w:val="00BF32F2"/>
    <w:rsid w:val="00C0688E"/>
    <w:rsid w:val="00C109A2"/>
    <w:rsid w:val="00C2104F"/>
    <w:rsid w:val="00C2589F"/>
    <w:rsid w:val="00C26614"/>
    <w:rsid w:val="00C27254"/>
    <w:rsid w:val="00C44839"/>
    <w:rsid w:val="00C50090"/>
    <w:rsid w:val="00C512F2"/>
    <w:rsid w:val="00C61D3C"/>
    <w:rsid w:val="00C76AAA"/>
    <w:rsid w:val="00C84083"/>
    <w:rsid w:val="00C84D84"/>
    <w:rsid w:val="00C86AFB"/>
    <w:rsid w:val="00C956FA"/>
    <w:rsid w:val="00CA665B"/>
    <w:rsid w:val="00CC6D76"/>
    <w:rsid w:val="00CE2A4F"/>
    <w:rsid w:val="00CF157F"/>
    <w:rsid w:val="00D01592"/>
    <w:rsid w:val="00D03C78"/>
    <w:rsid w:val="00D04AFA"/>
    <w:rsid w:val="00D10D01"/>
    <w:rsid w:val="00D1242F"/>
    <w:rsid w:val="00D2055F"/>
    <w:rsid w:val="00D47617"/>
    <w:rsid w:val="00D564BC"/>
    <w:rsid w:val="00D66176"/>
    <w:rsid w:val="00D8233C"/>
    <w:rsid w:val="00D90F24"/>
    <w:rsid w:val="00DA6317"/>
    <w:rsid w:val="00DB1B49"/>
    <w:rsid w:val="00DB47E6"/>
    <w:rsid w:val="00DB6025"/>
    <w:rsid w:val="00DB7BB4"/>
    <w:rsid w:val="00DC2BA4"/>
    <w:rsid w:val="00DC7718"/>
    <w:rsid w:val="00DD43F6"/>
    <w:rsid w:val="00DD58F9"/>
    <w:rsid w:val="00DE50B8"/>
    <w:rsid w:val="00E05B54"/>
    <w:rsid w:val="00E05D6B"/>
    <w:rsid w:val="00E065D4"/>
    <w:rsid w:val="00E06B71"/>
    <w:rsid w:val="00E11C94"/>
    <w:rsid w:val="00E23349"/>
    <w:rsid w:val="00E266AD"/>
    <w:rsid w:val="00E27E1E"/>
    <w:rsid w:val="00E302F1"/>
    <w:rsid w:val="00E310E0"/>
    <w:rsid w:val="00E35FF6"/>
    <w:rsid w:val="00E3704C"/>
    <w:rsid w:val="00E541A0"/>
    <w:rsid w:val="00E71C0C"/>
    <w:rsid w:val="00E74148"/>
    <w:rsid w:val="00E75AC4"/>
    <w:rsid w:val="00E75B40"/>
    <w:rsid w:val="00E85DFA"/>
    <w:rsid w:val="00E91740"/>
    <w:rsid w:val="00E97407"/>
    <w:rsid w:val="00EB1789"/>
    <w:rsid w:val="00EB6611"/>
    <w:rsid w:val="00EB707B"/>
    <w:rsid w:val="00F249DB"/>
    <w:rsid w:val="00F348FB"/>
    <w:rsid w:val="00F57411"/>
    <w:rsid w:val="00F757C4"/>
    <w:rsid w:val="00F848A1"/>
    <w:rsid w:val="00F97677"/>
    <w:rsid w:val="00FA01D7"/>
    <w:rsid w:val="00FA3253"/>
    <w:rsid w:val="00FB3887"/>
    <w:rsid w:val="00FC25CC"/>
    <w:rsid w:val="00FC6D34"/>
    <w:rsid w:val="00FD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FDC09-9EFC-4209-825E-48FA8800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EEE"/>
    <w:pPr>
      <w:ind w:left="720"/>
      <w:contextualSpacing/>
    </w:pPr>
  </w:style>
  <w:style w:type="table" w:styleId="Mkatabulky">
    <w:name w:val="Table Grid"/>
    <w:basedOn w:val="Normlntabulka"/>
    <w:uiPriority w:val="59"/>
    <w:rsid w:val="009C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639C2"/>
    <w:rPr>
      <w:i/>
      <w:iCs/>
    </w:rPr>
  </w:style>
  <w:style w:type="character" w:customStyle="1" w:styleId="apple-converted-space">
    <w:name w:val="apple-converted-space"/>
    <w:basedOn w:val="Standardnpsmoodstavce"/>
    <w:rsid w:val="007639C2"/>
  </w:style>
  <w:style w:type="paragraph" w:customStyle="1" w:styleId="l1">
    <w:name w:val="l1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03C78"/>
    <w:rPr>
      <w:color w:val="0000FF" w:themeColor="hyperlink"/>
      <w:u w:val="single"/>
    </w:rPr>
  </w:style>
  <w:style w:type="character" w:customStyle="1" w:styleId="nodename">
    <w:name w:val="nodename"/>
    <w:basedOn w:val="Standardnpsmoodstavce"/>
    <w:rsid w:val="00812BCA"/>
  </w:style>
  <w:style w:type="paragraph" w:styleId="Textbubliny">
    <w:name w:val="Balloon Text"/>
    <w:basedOn w:val="Normln"/>
    <w:link w:val="TextbublinyChar"/>
    <w:uiPriority w:val="99"/>
    <w:semiHidden/>
    <w:unhideWhenUsed/>
    <w:rsid w:val="0081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2BCA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417C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73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6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CD25A-BC04-4B7F-94B0-8F12831D1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959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Equica, a. s.</Company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Radek Moulis</cp:lastModifiedBy>
  <cp:revision>7</cp:revision>
  <cp:lastPrinted>2018-03-01T09:19:00Z</cp:lastPrinted>
  <dcterms:created xsi:type="dcterms:W3CDTF">2018-05-21T08:38:00Z</dcterms:created>
  <dcterms:modified xsi:type="dcterms:W3CDTF">2021-09-13T13:08:00Z</dcterms:modified>
</cp:coreProperties>
</file>