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E7" w:rsidRDefault="003009E7" w:rsidP="003009E7">
      <w:pPr>
        <w:pStyle w:val="Bezmezer"/>
      </w:pPr>
    </w:p>
    <w:tbl>
      <w:tblPr>
        <w:tblStyle w:val="Mkatabulky1"/>
        <w:tblW w:w="11228" w:type="dxa"/>
        <w:tblInd w:w="-318" w:type="dxa"/>
        <w:tblLook w:val="04A0" w:firstRow="1" w:lastRow="0" w:firstColumn="1" w:lastColumn="0" w:noHBand="0" w:noVBand="1"/>
      </w:tblPr>
      <w:tblGrid>
        <w:gridCol w:w="2127"/>
        <w:gridCol w:w="3402"/>
        <w:gridCol w:w="1843"/>
        <w:gridCol w:w="3856"/>
      </w:tblGrid>
      <w:tr w:rsidR="00417C63" w:rsidRPr="003009E7" w:rsidTr="0074049D">
        <w:tc>
          <w:tcPr>
            <w:tcW w:w="11228" w:type="dxa"/>
            <w:gridSpan w:val="4"/>
            <w:shd w:val="clear" w:color="auto" w:fill="FFC000"/>
          </w:tcPr>
          <w:p w:rsidR="003009E7" w:rsidRPr="00F97677" w:rsidRDefault="003009E7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F97677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Správce osobních údajů</w:t>
            </w:r>
          </w:p>
        </w:tc>
      </w:tr>
      <w:tr w:rsidR="00417C63" w:rsidRPr="008F1785" w:rsidTr="0074049D"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Správce osobních údajů</w:t>
            </w:r>
          </w:p>
        </w:tc>
        <w:tc>
          <w:tcPr>
            <w:tcW w:w="3402" w:type="dxa"/>
          </w:tcPr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 Černuc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Černuc 17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273 23 Černuc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IČ: 00234257</w:t>
            </w:r>
          </w:p>
          <w:p w:rsidR="00741A4B" w:rsidRPr="008F1785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IS DS: 5fiajx9</w:t>
            </w:r>
          </w:p>
        </w:tc>
        <w:tc>
          <w:tcPr>
            <w:tcW w:w="1843" w:type="dxa"/>
          </w:tcPr>
          <w:p w:rsidR="00417C63" w:rsidRPr="00A32C9A" w:rsidRDefault="00DB1B49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Zástupce správce osobních údajů</w:t>
            </w:r>
          </w:p>
        </w:tc>
        <w:tc>
          <w:tcPr>
            <w:tcW w:w="3856" w:type="dxa"/>
          </w:tcPr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DB1B49" w:rsidRPr="008F1785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</w:tr>
      <w:tr w:rsidR="00B21D7F" w:rsidRPr="008F1785" w:rsidTr="0074049D">
        <w:trPr>
          <w:trHeight w:val="450"/>
        </w:trPr>
        <w:tc>
          <w:tcPr>
            <w:tcW w:w="2127" w:type="dxa"/>
            <w:vMerge w:val="restart"/>
          </w:tcPr>
          <w:p w:rsidR="00B21D7F" w:rsidRPr="00A32C9A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Statutární zástupce</w:t>
            </w:r>
          </w:p>
        </w:tc>
        <w:tc>
          <w:tcPr>
            <w:tcW w:w="3402" w:type="dxa"/>
            <w:vMerge w:val="restart"/>
          </w:tcPr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6512E5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Odpovědný útvar</w:t>
            </w:r>
          </w:p>
        </w:tc>
        <w:tc>
          <w:tcPr>
            <w:tcW w:w="3856" w:type="dxa"/>
          </w:tcPr>
          <w:p w:rsidR="00B21D7F" w:rsidRDefault="002E75B6" w:rsidP="006512E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Obecní úřad Černuc</w:t>
            </w:r>
          </w:p>
        </w:tc>
      </w:tr>
      <w:tr w:rsidR="00B21D7F" w:rsidRPr="008F1785" w:rsidTr="0074049D">
        <w:trPr>
          <w:trHeight w:val="510"/>
        </w:trPr>
        <w:tc>
          <w:tcPr>
            <w:tcW w:w="2127" w:type="dxa"/>
            <w:vMerge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21D7F" w:rsidRDefault="00B21D7F" w:rsidP="000B002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Odpovědná osoba</w:t>
            </w:r>
          </w:p>
        </w:tc>
        <w:tc>
          <w:tcPr>
            <w:tcW w:w="3856" w:type="dxa"/>
          </w:tcPr>
          <w:p w:rsidR="00B21D7F" w:rsidRDefault="002E75B6" w:rsidP="00C2589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2E75B6" w:rsidRDefault="007D35D9" w:rsidP="00C2589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Jan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Razák</w:t>
            </w:r>
            <w:proofErr w:type="spellEnd"/>
          </w:p>
        </w:tc>
      </w:tr>
      <w:tr w:rsidR="00417C63" w:rsidRPr="002216AE" w:rsidTr="0074049D">
        <w:trPr>
          <w:trHeight w:val="262"/>
        </w:trPr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Pověřenec pro ochranu osobních údajů</w:t>
            </w:r>
          </w:p>
        </w:tc>
        <w:tc>
          <w:tcPr>
            <w:tcW w:w="3402" w:type="dxa"/>
            <w:shd w:val="clear" w:color="auto" w:fill="auto"/>
          </w:tcPr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Ing. Radek Moulis</w:t>
            </w:r>
          </w:p>
          <w:p w:rsidR="002E75B6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tel.: 606 452 510</w:t>
            </w:r>
          </w:p>
          <w:p w:rsidR="00DB1B49" w:rsidRPr="00C2589F" w:rsidRDefault="002E75B6" w:rsidP="002E75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poverenec@email.cz</w:t>
            </w:r>
          </w:p>
        </w:tc>
        <w:tc>
          <w:tcPr>
            <w:tcW w:w="1843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Zpracovatel osobních údajů</w:t>
            </w:r>
          </w:p>
        </w:tc>
        <w:tc>
          <w:tcPr>
            <w:tcW w:w="3856" w:type="dxa"/>
          </w:tcPr>
          <w:p w:rsidR="00DB1B49" w:rsidRPr="002216AE" w:rsidRDefault="00DB1B49" w:rsidP="0084206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F5F62" w:rsidRPr="00210F2B" w:rsidTr="0074049D">
        <w:tc>
          <w:tcPr>
            <w:tcW w:w="11228" w:type="dxa"/>
            <w:gridSpan w:val="4"/>
            <w:shd w:val="clear" w:color="auto" w:fill="FFC000"/>
          </w:tcPr>
          <w:p w:rsidR="004F5F62" w:rsidRPr="00210F2B" w:rsidRDefault="004F5F6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Činnost zpracování</w:t>
            </w:r>
          </w:p>
        </w:tc>
      </w:tr>
    </w:tbl>
    <w:tbl>
      <w:tblPr>
        <w:tblStyle w:val="Mkatabulky"/>
        <w:tblW w:w="11199" w:type="dxa"/>
        <w:tblInd w:w="-318" w:type="dxa"/>
        <w:tblLook w:val="04A0" w:firstRow="1" w:lastRow="0" w:firstColumn="1" w:lastColumn="0" w:noHBand="0" w:noVBand="1"/>
      </w:tblPr>
      <w:tblGrid>
        <w:gridCol w:w="2871"/>
        <w:gridCol w:w="1099"/>
        <w:gridCol w:w="1134"/>
        <w:gridCol w:w="279"/>
        <w:gridCol w:w="2556"/>
        <w:gridCol w:w="2126"/>
        <w:gridCol w:w="1134"/>
      </w:tblGrid>
      <w:tr w:rsidR="00CE2A4F" w:rsidRPr="008F1785" w:rsidTr="00D2055F">
        <w:tc>
          <w:tcPr>
            <w:tcW w:w="2871" w:type="dxa"/>
          </w:tcPr>
          <w:p w:rsidR="00CE2A4F" w:rsidRPr="008F1785" w:rsidRDefault="00CE2A4F" w:rsidP="00D90F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8F1785">
              <w:rPr>
                <w:rFonts w:ascii="Tahoma" w:hAnsi="Tahoma" w:cs="Tahoma"/>
                <w:sz w:val="20"/>
                <w:szCs w:val="20"/>
              </w:rPr>
              <w:t xml:space="preserve">Název </w:t>
            </w:r>
            <w:r w:rsidR="00D90F24">
              <w:rPr>
                <w:rFonts w:ascii="Tahoma" w:hAnsi="Tahoma" w:cs="Tahoma"/>
                <w:sz w:val="20"/>
                <w:szCs w:val="20"/>
              </w:rPr>
              <w:t>činnosti zpracování osobních údajů</w:t>
            </w:r>
          </w:p>
        </w:tc>
        <w:tc>
          <w:tcPr>
            <w:tcW w:w="8328" w:type="dxa"/>
            <w:gridSpan w:val="6"/>
          </w:tcPr>
          <w:p w:rsidR="00CE2A4F" w:rsidRPr="007328B0" w:rsidRDefault="00683AF9" w:rsidP="005B5ABD">
            <w:pPr>
              <w:spacing w:before="120" w:after="12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7328B0">
              <w:rPr>
                <w:rFonts w:ascii="Tahoma" w:hAnsi="Tahoma" w:cs="Tahoma"/>
                <w:b/>
                <w:i/>
                <w:sz w:val="20"/>
                <w:szCs w:val="20"/>
              </w:rPr>
              <w:t>Agenda Jednotky sboru dobrovolných hasičů</w:t>
            </w:r>
          </w:p>
        </w:tc>
      </w:tr>
      <w:tr w:rsidR="00E75B40" w:rsidRPr="008F1785" w:rsidTr="00D2055F">
        <w:tc>
          <w:tcPr>
            <w:tcW w:w="2871" w:type="dxa"/>
          </w:tcPr>
          <w:p w:rsidR="00E75B40" w:rsidRPr="008F1785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subjektů osobních údajů</w:t>
            </w:r>
          </w:p>
        </w:tc>
        <w:tc>
          <w:tcPr>
            <w:tcW w:w="8328" w:type="dxa"/>
            <w:gridSpan w:val="6"/>
          </w:tcPr>
          <w:p w:rsidR="006512E5" w:rsidRPr="007328B0" w:rsidRDefault="006512E5" w:rsidP="00642F39">
            <w:pPr>
              <w:ind w:left="28" w:right="28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 xml:space="preserve">Subjektem údajů je </w:t>
            </w:r>
            <w:r w:rsidR="00683AF9" w:rsidRPr="007328B0">
              <w:rPr>
                <w:rFonts w:ascii="Tahoma" w:hAnsi="Tahoma" w:cs="Tahoma"/>
                <w:sz w:val="20"/>
                <w:szCs w:val="20"/>
              </w:rPr>
              <w:t>člen JSDH</w:t>
            </w:r>
          </w:p>
          <w:p w:rsidR="00E75B40" w:rsidRPr="007328B0" w:rsidRDefault="00E75B40" w:rsidP="006F19B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E75B40" w:rsidRPr="00014339" w:rsidTr="00D2055F">
        <w:tc>
          <w:tcPr>
            <w:tcW w:w="2871" w:type="dxa"/>
          </w:tcPr>
          <w:p w:rsidR="005B5ABD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příjemců</w:t>
            </w:r>
            <w:r w:rsidR="005B5ABD">
              <w:rPr>
                <w:rFonts w:ascii="Tahoma" w:hAnsi="Tahoma" w:cs="Tahoma"/>
                <w:sz w:val="20"/>
                <w:szCs w:val="20"/>
              </w:rPr>
              <w:t xml:space="preserve"> osobních údajů</w:t>
            </w:r>
          </w:p>
          <w:p w:rsidR="00E75B40" w:rsidRPr="00014339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8" w:type="dxa"/>
            <w:gridSpan w:val="6"/>
          </w:tcPr>
          <w:p w:rsidR="005352DC" w:rsidRPr="007328B0" w:rsidRDefault="00E75B40" w:rsidP="005352D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 xml:space="preserve">Interní: </w:t>
            </w:r>
          </w:p>
          <w:p w:rsidR="00822529" w:rsidRPr="007328B0" w:rsidRDefault="00822529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28B0">
              <w:rPr>
                <w:rFonts w:ascii="Tahoma" w:hAnsi="Tahoma" w:cs="Tahoma"/>
                <w:i/>
                <w:sz w:val="20"/>
                <w:szCs w:val="20"/>
              </w:rPr>
              <w:t>velitel JSDH</w:t>
            </w:r>
            <w:r w:rsidR="00AF769B">
              <w:rPr>
                <w:rFonts w:ascii="Tahoma" w:hAnsi="Tahoma" w:cs="Tahoma"/>
                <w:i/>
                <w:sz w:val="20"/>
                <w:szCs w:val="20"/>
              </w:rPr>
              <w:t xml:space="preserve"> Černuc</w:t>
            </w:r>
            <w:r w:rsidR="00996CE5">
              <w:rPr>
                <w:rFonts w:ascii="Tahoma" w:hAnsi="Tahoma" w:cs="Tahoma"/>
                <w:i/>
                <w:sz w:val="20"/>
                <w:szCs w:val="20"/>
              </w:rPr>
              <w:t>-Miletice</w:t>
            </w:r>
            <w:bookmarkStart w:id="0" w:name="_GoBack"/>
            <w:bookmarkEnd w:id="0"/>
          </w:p>
          <w:p w:rsidR="00BD7B66" w:rsidRDefault="00AF769B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starostka</w:t>
            </w:r>
          </w:p>
          <w:p w:rsidR="00AF769B" w:rsidRPr="007328B0" w:rsidRDefault="00AF769B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účetní obce</w:t>
            </w:r>
          </w:p>
          <w:p w:rsidR="00E75B40" w:rsidRPr="007328B0" w:rsidRDefault="00E75B40" w:rsidP="00BE0265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  <w:p w:rsidR="00E75B40" w:rsidRPr="007328B0" w:rsidRDefault="00E75B40" w:rsidP="006144FF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Externí:</w:t>
            </w:r>
          </w:p>
          <w:p w:rsidR="00E23349" w:rsidRPr="007328B0" w:rsidRDefault="00E23349" w:rsidP="00E23349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28B0">
              <w:rPr>
                <w:rFonts w:ascii="Tahoma" w:hAnsi="Tahoma" w:cs="Tahoma"/>
                <w:i/>
                <w:sz w:val="20"/>
                <w:szCs w:val="20"/>
              </w:rPr>
              <w:t>osobní údaje jsou poskytovány pouze na základě oprávnění stanovených zvláštními právními předpisy</w:t>
            </w:r>
          </w:p>
          <w:p w:rsidR="00814EB2" w:rsidRPr="007328B0" w:rsidRDefault="00814EB2" w:rsidP="00E23349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D01592" w:rsidRPr="004F206A" w:rsidTr="00D2055F">
        <w:trPr>
          <w:trHeight w:val="747"/>
        </w:trPr>
        <w:tc>
          <w:tcPr>
            <w:tcW w:w="2871" w:type="dxa"/>
          </w:tcPr>
          <w:p w:rsidR="00D01592" w:rsidRDefault="00D90F24" w:rsidP="009D78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</w:t>
            </w:r>
            <w:r w:rsidR="00D01592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8328" w:type="dxa"/>
            <w:gridSpan w:val="6"/>
          </w:tcPr>
          <w:p w:rsidR="00D01592" w:rsidRPr="007328B0" w:rsidRDefault="00996CE5" w:rsidP="00D2055F">
            <w:pPr>
              <w:pStyle w:val="Odstavecseseznamem"/>
              <w:spacing w:before="120" w:after="120"/>
              <w:ind w:left="28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369046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2E5" w:rsidRPr="007328B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BE0265" w:rsidRPr="007328B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90F24" w:rsidRPr="007328B0">
              <w:rPr>
                <w:rFonts w:ascii="Tahoma" w:hAnsi="Tahoma" w:cs="Tahoma"/>
                <w:sz w:val="20"/>
                <w:szCs w:val="20"/>
              </w:rPr>
              <w:t xml:space="preserve">od </w:t>
            </w:r>
            <w:r w:rsidR="00D01592" w:rsidRPr="007328B0">
              <w:rPr>
                <w:rFonts w:ascii="Tahoma" w:hAnsi="Tahoma" w:cs="Tahoma"/>
                <w:sz w:val="20"/>
                <w:szCs w:val="20"/>
              </w:rPr>
              <w:t>subjektu údajů</w:t>
            </w:r>
          </w:p>
          <w:p w:rsidR="00BE0265" w:rsidRPr="007328B0" w:rsidRDefault="00BE0265" w:rsidP="00200C8E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878CA" w:rsidTr="00D2055F">
        <w:trPr>
          <w:trHeight w:val="747"/>
        </w:trPr>
        <w:tc>
          <w:tcPr>
            <w:tcW w:w="2871" w:type="dxa"/>
          </w:tcPr>
          <w:p w:rsidR="000878CA" w:rsidRDefault="000878CA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 od jiného subjektu:</w:t>
            </w:r>
          </w:p>
        </w:tc>
        <w:tc>
          <w:tcPr>
            <w:tcW w:w="8328" w:type="dxa"/>
            <w:gridSpan w:val="6"/>
          </w:tcPr>
          <w:p w:rsidR="000878CA" w:rsidRPr="007328B0" w:rsidRDefault="000878CA" w:rsidP="009C267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75B40" w:rsidRPr="008F1785" w:rsidTr="00D2055F">
        <w:tc>
          <w:tcPr>
            <w:tcW w:w="2871" w:type="dxa"/>
          </w:tcPr>
          <w:p w:rsidR="00E75B40" w:rsidRPr="00014339" w:rsidRDefault="005B5ABD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Účel zpracování osobních údajů</w:t>
            </w:r>
          </w:p>
        </w:tc>
        <w:tc>
          <w:tcPr>
            <w:tcW w:w="8328" w:type="dxa"/>
            <w:gridSpan w:val="6"/>
          </w:tcPr>
          <w:p w:rsidR="005352DC" w:rsidRPr="007328B0" w:rsidRDefault="00AF0C95" w:rsidP="0071724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i/>
                <w:sz w:val="20"/>
                <w:szCs w:val="20"/>
              </w:rPr>
              <w:t xml:space="preserve">Osobní údaje jsou zpracovávány za účelem vedení personální dokumentace </w:t>
            </w:r>
            <w:r w:rsidR="00A73B61" w:rsidRPr="007328B0">
              <w:rPr>
                <w:rFonts w:ascii="Tahoma" w:hAnsi="Tahoma" w:cs="Tahoma"/>
                <w:i/>
                <w:sz w:val="20"/>
                <w:szCs w:val="20"/>
              </w:rPr>
              <w:t>členů JSDH. Velitel jednotky vykonává činnosti týkající se členství v JSDH v rozsahu stanoveném zákonem 133/1985 Sb., o požární ochraně (zejm. § 69b zákona o PO), vyhláškou č. 247/2001 Sb. o organizaci a činnosti jednotek požární ochrany. O akceschopnosti jednotky se vede dokumentace, která může být vedena i v elektronické podobě. Velitel jednotky dále vede dokumentaci o akceschopnosti jednotky, která dle</w:t>
            </w:r>
            <w:r w:rsidR="00717246" w:rsidRPr="007328B0">
              <w:rPr>
                <w:rFonts w:ascii="Tahoma" w:hAnsi="Tahoma" w:cs="Tahoma"/>
                <w:i/>
                <w:sz w:val="20"/>
                <w:szCs w:val="20"/>
              </w:rPr>
              <w:t xml:space="preserve"> ustanovení</w:t>
            </w:r>
            <w:r w:rsidR="00A73B61" w:rsidRPr="007328B0">
              <w:rPr>
                <w:rFonts w:ascii="Tahoma" w:hAnsi="Tahoma" w:cs="Tahoma"/>
                <w:i/>
                <w:sz w:val="20"/>
                <w:szCs w:val="20"/>
              </w:rPr>
              <w:t xml:space="preserve"> § 19 vyhlášky 247/2001 Sb. obsahuje další osobní údaje členů jednotky a v případě zprávy o zásahu i informace o osobách, kterým byla poskytnuta pomoc – majitel objektu, ohlašovatel události.</w:t>
            </w:r>
            <w:r w:rsidR="00717246" w:rsidRPr="007328B0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A73B61" w:rsidRPr="007328B0">
              <w:rPr>
                <w:rFonts w:ascii="Tahoma" w:hAnsi="Tahoma" w:cs="Tahoma"/>
                <w:i/>
                <w:sz w:val="20"/>
                <w:szCs w:val="20"/>
              </w:rPr>
              <w:t>Zpráva o zásahu obsahuje náležitosti dle ustanovení § 26 vyhlášky 247/2001 Sb.</w:t>
            </w:r>
            <w:r w:rsidR="00717246" w:rsidRPr="007328B0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</w:tc>
      </w:tr>
      <w:tr w:rsidR="00EB1789" w:rsidRPr="008F1785" w:rsidTr="009157A6">
        <w:tc>
          <w:tcPr>
            <w:tcW w:w="7939" w:type="dxa"/>
            <w:gridSpan w:val="5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Zpracování osobních údajů pouze v rozsahu nutném pro dosažení účelu zpracování</w:t>
            </w:r>
          </w:p>
        </w:tc>
        <w:tc>
          <w:tcPr>
            <w:tcW w:w="3260" w:type="dxa"/>
            <w:gridSpan w:val="2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E75B40" w:rsidRPr="008F1785" w:rsidTr="009157A6">
        <w:tc>
          <w:tcPr>
            <w:tcW w:w="7939" w:type="dxa"/>
            <w:gridSpan w:val="5"/>
          </w:tcPr>
          <w:p w:rsidR="00E75B40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Předávání osobních údajů do </w:t>
            </w:r>
            <w:r w:rsidRPr="00C109A2">
              <w:rPr>
                <w:rFonts w:ascii="Tahoma" w:hAnsi="Tahoma" w:cs="Tahoma"/>
                <w:sz w:val="20"/>
                <w:szCs w:val="20"/>
              </w:rPr>
              <w:t>třetí země nebo mezinárodní organizac</w:t>
            </w:r>
            <w:r>
              <w:rPr>
                <w:rFonts w:ascii="Tahoma" w:hAnsi="Tahoma" w:cs="Tahoma"/>
                <w:sz w:val="20"/>
                <w:szCs w:val="20"/>
              </w:rPr>
              <w:t>i</w:t>
            </w:r>
          </w:p>
        </w:tc>
        <w:tc>
          <w:tcPr>
            <w:tcW w:w="3260" w:type="dxa"/>
            <w:gridSpan w:val="2"/>
          </w:tcPr>
          <w:p w:rsidR="00E75B40" w:rsidRDefault="007C5C08" w:rsidP="007C5C08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736D36" w:rsidRPr="008F1785" w:rsidTr="009157A6">
        <w:tc>
          <w:tcPr>
            <w:tcW w:w="7939" w:type="dxa"/>
            <w:gridSpan w:val="5"/>
          </w:tcPr>
          <w:p w:rsidR="00736D36" w:rsidRDefault="00736D36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Automatizované individuální rozhodování, včetně profilování</w:t>
            </w:r>
          </w:p>
        </w:tc>
        <w:tc>
          <w:tcPr>
            <w:tcW w:w="3260" w:type="dxa"/>
            <w:gridSpan w:val="2"/>
          </w:tcPr>
          <w:p w:rsidR="00736D36" w:rsidRDefault="00736D36" w:rsidP="00EB178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417C63" w:rsidRPr="008F1785" w:rsidTr="009157A6">
        <w:tc>
          <w:tcPr>
            <w:tcW w:w="11199" w:type="dxa"/>
            <w:gridSpan w:val="7"/>
            <w:shd w:val="clear" w:color="auto" w:fill="FFC000"/>
          </w:tcPr>
          <w:p w:rsidR="00417C63" w:rsidRPr="008F1785" w:rsidRDefault="00417C63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210F2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Datová sada osobních údajů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možnosti)</w:t>
            </w:r>
          </w:p>
        </w:tc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Jméno, příjmení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445696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6512E5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Pohlaví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2063899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D2055F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Titul, vědecká hodnost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10481254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BD7B66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narození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825203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Rodné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16341286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25242F" w:rsidRDefault="00C75A0F" w:rsidP="00204F73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EB707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úmrtí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758985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5852D8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Trvalé bydliště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1370931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Státní občanství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36180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00723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Národnost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6392414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00723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povoleného pobytu nebo místo pobytu v zahraničí (u cizinců)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68412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4779BA" w:rsidRDefault="00BD7B66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Doručovací nebo kontaktní adresa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6604136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průkazu totožnosti</w:t>
            </w:r>
            <w:r w:rsidR="005852D8">
              <w:rPr>
                <w:rFonts w:ascii="Tahoma" w:hAnsi="Tahoma" w:cs="Tahoma"/>
                <w:sz w:val="20"/>
                <w:szCs w:val="20"/>
              </w:rPr>
              <w:t>/ číslo řidičského průkazu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0612354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9A0139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Identifikační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-698706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BD7B66" w:rsidP="009A0139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účtu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87557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AF769B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Email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962543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Telefonní číslo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0378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C75A0F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rPr>
          <w:trHeight w:val="706"/>
        </w:trPr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Další osobní údaje</w:t>
            </w:r>
          </w:p>
        </w:tc>
        <w:tc>
          <w:tcPr>
            <w:tcW w:w="5816" w:type="dxa"/>
            <w:gridSpan w:val="3"/>
            <w:vAlign w:val="center"/>
          </w:tcPr>
          <w:p w:rsidR="00BD7B66" w:rsidRPr="003F4929" w:rsidRDefault="00BD7B66" w:rsidP="003F4929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Pr="003026F7" w:rsidRDefault="00996CE5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288622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A0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Zvláštní kategorie osobních údajů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16004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rasový či etnický původ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32273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politické názory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201834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náboženské vyznání či 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1354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filozofické přesvědčení</w:t>
            </w:r>
          </w:p>
          <w:p w:rsidR="009157A6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23370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členství v</w:t>
            </w:r>
            <w:r w:rsidR="009157A6">
              <w:rPr>
                <w:rFonts w:ascii="Tahoma" w:hAnsi="Tahoma" w:cs="Tahoma"/>
                <w:sz w:val="20"/>
                <w:szCs w:val="20"/>
              </w:rPr>
              <w:t> 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odborech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88206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genetické údaje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6257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biometrické údaje za účelem jedinečné identifikace fyzické osoby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845482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A0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 údaje o zdravotním stavu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77680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sexuálním životě</w:t>
            </w:r>
          </w:p>
          <w:p w:rsidR="009157A6" w:rsidRPr="003026F7" w:rsidRDefault="00996CE5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39863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 orientaci</w:t>
            </w:r>
          </w:p>
        </w:tc>
        <w:tc>
          <w:tcPr>
            <w:tcW w:w="5816" w:type="dxa"/>
            <w:gridSpan w:val="3"/>
          </w:tcPr>
          <w:p w:rsidR="009157A6" w:rsidRPr="004E4008" w:rsidRDefault="009157A6" w:rsidP="004E1E4F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Default="00996CE5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2727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69B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Zpracování osobních údajů týkajících se rozsudků v trestních věcech a trestných činů</w:t>
            </w:r>
          </w:p>
        </w:tc>
        <w:tc>
          <w:tcPr>
            <w:tcW w:w="5816" w:type="dxa"/>
            <w:gridSpan w:val="3"/>
          </w:tcPr>
          <w:p w:rsidR="009157A6" w:rsidRDefault="009157A6" w:rsidP="00504E5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57411" w:rsidRPr="008F1785" w:rsidTr="009157A6">
        <w:tc>
          <w:tcPr>
            <w:tcW w:w="11199" w:type="dxa"/>
            <w:gridSpan w:val="7"/>
          </w:tcPr>
          <w:p w:rsidR="00F57411" w:rsidRDefault="00996CE5" w:rsidP="00AF769B">
            <w:pPr>
              <w:tabs>
                <w:tab w:val="left" w:pos="4152"/>
              </w:tabs>
              <w:spacing w:before="120" w:after="120"/>
              <w:rPr>
                <w:rFonts w:ascii="Wingdings" w:hAnsi="Wingdings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91596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769B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F57411">
              <w:rPr>
                <w:rFonts w:ascii="Tahoma" w:hAnsi="Tahoma" w:cs="Tahoma"/>
                <w:sz w:val="20"/>
                <w:szCs w:val="20"/>
              </w:rPr>
              <w:t xml:space="preserve"> Zpracování osobn</w:t>
            </w:r>
            <w:r w:rsidR="00C956FA">
              <w:rPr>
                <w:rFonts w:ascii="Tahoma" w:hAnsi="Tahoma" w:cs="Tahoma"/>
                <w:sz w:val="20"/>
                <w:szCs w:val="20"/>
              </w:rPr>
              <w:t>ích údajů dětí</w:t>
            </w:r>
          </w:p>
        </w:tc>
      </w:tr>
      <w:tr w:rsidR="00B42B47" w:rsidRPr="008F1785" w:rsidTr="009157A6">
        <w:tc>
          <w:tcPr>
            <w:tcW w:w="11199" w:type="dxa"/>
            <w:gridSpan w:val="7"/>
            <w:shd w:val="clear" w:color="auto" w:fill="FFC000"/>
          </w:tcPr>
          <w:p w:rsidR="00B42B47" w:rsidRPr="008F1785" w:rsidRDefault="00B42B47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Zákonnost zpracování</w:t>
            </w:r>
            <w:r w:rsidR="00FC6D34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možnost)</w:t>
            </w: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96CE5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77328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7B2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subjekt údajů udělil souhlas se zpracováním svých osobních údajů pro jeden či více konkrétních účelů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Pr="00A739F6" w:rsidRDefault="00A739F6" w:rsidP="00F57411">
            <w:pPr>
              <w:pStyle w:val="Bezmezer"/>
              <w:rPr>
                <w:b/>
                <w:color w:val="FFFFFF" w:themeColor="background1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96CE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5041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B66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smlouvy, jejíž smluvní stranou je subjekt údajů, nebo pro provedení opatření přijatých před uzavřením smlouvy na žádost tohoto subjektu údajů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96CE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99328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2E5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A739F6">
              <w:rPr>
                <w:rFonts w:ascii="Tahoma" w:hAnsi="Tahoma" w:cs="Tahoma"/>
                <w:sz w:val="20"/>
                <w:szCs w:val="20"/>
              </w:rPr>
              <w:t xml:space="preserve"> zpracování je nezbytné pro splnění právní povinnosti, která se na správce vztahuje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262/2006 Sb., zákoník práce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435/2004 Sb., zákon o zaměstnanosti</w:t>
            </w:r>
          </w:p>
          <w:p w:rsidR="00FA31BE" w:rsidRPr="007328B0" w:rsidRDefault="00FA31B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133/1985 Sb., o požární ochraně</w:t>
            </w:r>
          </w:p>
          <w:p w:rsidR="000145EE" w:rsidRPr="007328B0" w:rsidRDefault="00FA31B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 xml:space="preserve">vyhláška č. 247/2001 Sb. o organizaci a činnosti jednotek požární ochrany  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128/2000 Sb., zákon o obcích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101/2000 Sb., zákon o ochraně osobních údajů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586/1992 Sb., zákon o daních z příjmů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 xml:space="preserve">zákon č. 155/1995 Sb., zákon o důchodovém pojištění 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zákon č. 499/2004 Sb., zákon o archivnictví a spisové službě</w:t>
            </w:r>
          </w:p>
          <w:p w:rsidR="000145EE" w:rsidRPr="007328B0" w:rsidRDefault="000145EE" w:rsidP="007328B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>vyhláška č. 259/2012 Sb., vyhláška o podrobnostech výkonu spisové služby</w:t>
            </w:r>
          </w:p>
          <w:p w:rsidR="00A739F6" w:rsidRPr="000145EE" w:rsidRDefault="000145EE" w:rsidP="00AF769B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351" w:hanging="352"/>
              <w:rPr>
                <w:rFonts w:ascii="Tahoma" w:hAnsi="Tahoma" w:cs="Tahoma"/>
                <w:i/>
                <w:sz w:val="20"/>
                <w:szCs w:val="20"/>
              </w:rPr>
            </w:pPr>
            <w:r w:rsidRPr="007328B0">
              <w:rPr>
                <w:rFonts w:ascii="Tahoma" w:hAnsi="Tahoma" w:cs="Tahoma"/>
                <w:sz w:val="20"/>
                <w:szCs w:val="20"/>
              </w:rPr>
              <w:t xml:space="preserve">spisový a skartační řád </w:t>
            </w:r>
            <w:r w:rsidR="00AF769B">
              <w:rPr>
                <w:rFonts w:ascii="Tahoma" w:hAnsi="Tahoma" w:cs="Tahoma"/>
                <w:sz w:val="20"/>
                <w:szCs w:val="20"/>
              </w:rPr>
              <w:t>obce</w:t>
            </w: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96CE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67880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ochranu životně důležitých zájmů subjektu údajů nebo jiné fyzické osoby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996CE5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90950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úkolu prováděného ve veřejném zájmu nebo při výkonu veřejné moci, kterým je pověřen správce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Pr="00F57411" w:rsidRDefault="00996CE5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  <w:lang w:eastAsia="en-US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47179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účely oprávněných zájmů příslušného správce či třetí strany, kromě případů, kdy před těmito zájmy mají přednost zájmy nebo základní práva a svobody subjektu údajů vyžadující ochranu osobních údajů, zejména pokud je subjektem údajů dítě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7E58D3" w:rsidTr="009157A6">
        <w:tc>
          <w:tcPr>
            <w:tcW w:w="5383" w:type="dxa"/>
            <w:gridSpan w:val="4"/>
            <w:shd w:val="clear" w:color="auto" w:fill="FFFFFF" w:themeFill="background1"/>
          </w:tcPr>
          <w:p w:rsidR="007E58D3" w:rsidRDefault="007E58D3" w:rsidP="00F249D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Důsledek neposkytnutí osobních údajů 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7E58D3" w:rsidRPr="000916C7" w:rsidRDefault="00C01705" w:rsidP="00AF769B">
            <w:pPr>
              <w:spacing w:before="120" w:after="6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Nemá-li </w:t>
            </w:r>
            <w:r w:rsidR="00AF769B">
              <w:rPr>
                <w:rFonts w:ascii="Tahoma" w:hAnsi="Tahoma" w:cs="Tahoma"/>
                <w:i/>
                <w:sz w:val="20"/>
                <w:szCs w:val="20"/>
              </w:rPr>
              <w:t>zřizovatel JSDH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k dispozici veškeré osobní údaje </w:t>
            </w:r>
            <w:r w:rsidR="00AF769B">
              <w:rPr>
                <w:rFonts w:ascii="Tahoma" w:hAnsi="Tahoma" w:cs="Tahoma"/>
                <w:i/>
                <w:sz w:val="20"/>
                <w:szCs w:val="20"/>
              </w:rPr>
              <w:t>člena JSDH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, dojde tím k nedodržení a neplnění zákonných povinností </w:t>
            </w:r>
            <w:r w:rsidR="00AF769B">
              <w:rPr>
                <w:rFonts w:ascii="Tahoma" w:hAnsi="Tahoma" w:cs="Tahoma"/>
                <w:i/>
                <w:sz w:val="20"/>
                <w:szCs w:val="20"/>
              </w:rPr>
              <w:t>zřizovatele.</w:t>
            </w:r>
          </w:p>
        </w:tc>
      </w:tr>
      <w:tr w:rsidR="00AB3C72" w:rsidRPr="00860CE3" w:rsidTr="009157A6">
        <w:tc>
          <w:tcPr>
            <w:tcW w:w="11199" w:type="dxa"/>
            <w:gridSpan w:val="7"/>
            <w:shd w:val="clear" w:color="auto" w:fill="FFC000"/>
          </w:tcPr>
          <w:p w:rsidR="00AB3C72" w:rsidRPr="00860CE3" w:rsidRDefault="00AB3C7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860CE3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zpracování osobních údajů</w:t>
            </w:r>
          </w:p>
        </w:tc>
      </w:tr>
      <w:tr w:rsidR="001F50CA" w:rsidRPr="009751C3" w:rsidTr="00D2055F">
        <w:tc>
          <w:tcPr>
            <w:tcW w:w="2871" w:type="dxa"/>
          </w:tcPr>
          <w:p w:rsidR="001F50CA" w:rsidRPr="008F1785" w:rsidRDefault="001F50CA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Elektronické zpracování</w:t>
            </w:r>
          </w:p>
        </w:tc>
        <w:tc>
          <w:tcPr>
            <w:tcW w:w="8328" w:type="dxa"/>
            <w:gridSpan w:val="6"/>
          </w:tcPr>
          <w:p w:rsidR="000916C7" w:rsidRPr="00BD7B66" w:rsidRDefault="00AF769B" w:rsidP="00AF769B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osobní údaje nejsou zpracovávány elektronicky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04E50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Fyzická dokumentace</w:t>
            </w:r>
          </w:p>
        </w:tc>
        <w:tc>
          <w:tcPr>
            <w:tcW w:w="8328" w:type="dxa"/>
            <w:gridSpan w:val="6"/>
          </w:tcPr>
          <w:p w:rsidR="00504E50" w:rsidRPr="003F00E3" w:rsidRDefault="00AF769B" w:rsidP="007D35D9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uložena u </w:t>
            </w:r>
            <w:r w:rsidR="007D35D9">
              <w:rPr>
                <w:rFonts w:ascii="Tahoma" w:hAnsi="Tahoma" w:cs="Tahoma"/>
                <w:sz w:val="20"/>
                <w:szCs w:val="20"/>
              </w:rPr>
              <w:t>starostky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D6544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Další evidence </w:t>
            </w:r>
          </w:p>
        </w:tc>
        <w:tc>
          <w:tcPr>
            <w:tcW w:w="8328" w:type="dxa"/>
            <w:gridSpan w:val="6"/>
          </w:tcPr>
          <w:p w:rsidR="005D6544" w:rsidRPr="00AF769B" w:rsidRDefault="00AF769B" w:rsidP="000916C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  <w:r w:rsidRPr="00AF769B">
              <w:rPr>
                <w:rFonts w:ascii="Tahoma" w:hAnsi="Tahoma" w:cs="Tahoma"/>
                <w:sz w:val="20"/>
                <w:szCs w:val="20"/>
              </w:rPr>
              <w:t>není vedena</w:t>
            </w:r>
          </w:p>
        </w:tc>
      </w:tr>
      <w:tr w:rsidR="00AB3C72" w:rsidRPr="005907BC" w:rsidTr="009157A6">
        <w:tc>
          <w:tcPr>
            <w:tcW w:w="11199" w:type="dxa"/>
            <w:gridSpan w:val="7"/>
            <w:shd w:val="clear" w:color="auto" w:fill="FFC000"/>
          </w:tcPr>
          <w:p w:rsidR="00AB3C72" w:rsidRPr="00204F73" w:rsidRDefault="00C61D3C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zabezpečení osobních údajů</w:t>
            </w:r>
          </w:p>
        </w:tc>
      </w:tr>
      <w:tr w:rsidR="00C61D3C" w:rsidRPr="005907BC" w:rsidTr="009157A6">
        <w:tc>
          <w:tcPr>
            <w:tcW w:w="11199" w:type="dxa"/>
            <w:gridSpan w:val="7"/>
            <w:shd w:val="clear" w:color="auto" w:fill="auto"/>
          </w:tcPr>
          <w:p w:rsidR="00C61D3C" w:rsidRPr="00C61D3C" w:rsidRDefault="00C61D3C" w:rsidP="00C61D3C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C61D3C">
              <w:rPr>
                <w:rFonts w:ascii="Tahoma" w:hAnsi="Tahoma" w:cs="Tahoma"/>
                <w:i/>
                <w:sz w:val="20"/>
                <w:szCs w:val="20"/>
              </w:rPr>
              <w:t>Informace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o zabezpečení osobních údajů jsou součástí bezpečnostní dokumentace úřadu.</w:t>
            </w:r>
          </w:p>
        </w:tc>
      </w:tr>
      <w:tr w:rsidR="00C61D3C" w:rsidRPr="00860CE3" w:rsidTr="009157A6">
        <w:tc>
          <w:tcPr>
            <w:tcW w:w="11199" w:type="dxa"/>
            <w:gridSpan w:val="7"/>
            <w:shd w:val="clear" w:color="auto" w:fill="FFC000"/>
          </w:tcPr>
          <w:p w:rsidR="00C61D3C" w:rsidRPr="00860CE3" w:rsidRDefault="00C61D3C" w:rsidP="00B33F4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Likvidace osobních údajů, lhůty</w:t>
            </w:r>
          </w:p>
        </w:tc>
      </w:tr>
      <w:tr w:rsidR="00D01592" w:rsidRPr="00895AC0" w:rsidTr="009157A6">
        <w:tc>
          <w:tcPr>
            <w:tcW w:w="5104" w:type="dxa"/>
            <w:gridSpan w:val="3"/>
          </w:tcPr>
          <w:p w:rsidR="00C61D3C" w:rsidRPr="00F10691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"A"</w:t>
            </w:r>
            <w:r w:rsidRPr="00F10691">
              <w:rPr>
                <w:color w:val="000000"/>
              </w:rPr>
              <w:t xml:space="preserve"> - do této skupiny se zařazují dokumenty trvalé hodnoty, které budou po posouzení</w:t>
            </w:r>
            <w:r w:rsidR="000C0E5F">
              <w:rPr>
                <w:color w:val="000000"/>
              </w:rPr>
              <w:t xml:space="preserve"> </w:t>
            </w:r>
            <w:r w:rsidRPr="00F10691">
              <w:rPr>
                <w:color w:val="000000"/>
              </w:rPr>
              <w:t>ve skartačním řízení předány příslušnému archivu k trvalému uložení,</w:t>
            </w:r>
          </w:p>
          <w:p w:rsidR="00C61D3C" w:rsidRPr="004C4D82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"S"</w:t>
            </w:r>
            <w:r w:rsidRPr="004C4D82">
              <w:rPr>
                <w:color w:val="000000"/>
              </w:rPr>
              <w:t xml:space="preserve"> - do této skupiny se zařazují dokumenty, které po uplynutí skartační lhůty budou po posouzení ve skartačním řízení a vydání protokolu o skartačním řízení zničeny,</w:t>
            </w:r>
          </w:p>
          <w:p w:rsidR="00C61D3C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lastRenderedPageBreak/>
              <w:t>znak "V"</w:t>
            </w:r>
            <w:r w:rsidRPr="004C4D82">
              <w:rPr>
                <w:color w:val="000000"/>
              </w:rPr>
              <w:t xml:space="preserve"> - do této skupiny jsou zařazovány dokumenty, u nichž ve skartačním řízení úřad původce navrhuje a archiv posoudí, které z nich budou předány k trvalému uložení do archivu a které budou zničeny. Při jejich odborném posuzování je na požádání povinen spolupracovat odbor úřadu, v němž dokument vznikl nebo byl vyřízen.</w:t>
            </w:r>
          </w:p>
          <w:p w:rsidR="00C61D3C" w:rsidRDefault="00C61D3C" w:rsidP="00C61D3C">
            <w:pPr>
              <w:ind w:left="720"/>
              <w:jc w:val="both"/>
              <w:rPr>
                <w:color w:val="000000"/>
              </w:rPr>
            </w:pPr>
          </w:p>
          <w:p w:rsidR="00D01592" w:rsidRPr="00C61D3C" w:rsidRDefault="00C61D3C" w:rsidP="00C61D3C">
            <w:pPr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Skartační lhůta</w:t>
            </w:r>
            <w:r w:rsidRPr="004C4D82">
              <w:rPr>
                <w:color w:val="000000"/>
              </w:rPr>
              <w:t xml:space="preserve"> vyjádřená číslicí za skartačním znakem stanoví dobu, vyjádřenou počtem roků, po níž musí být dokument uložen u úřadu původce.</w:t>
            </w:r>
          </w:p>
        </w:tc>
        <w:tc>
          <w:tcPr>
            <w:tcW w:w="6095" w:type="dxa"/>
            <w:gridSpan w:val="4"/>
          </w:tcPr>
          <w:p w:rsidR="007328B0" w:rsidRDefault="007328B0" w:rsidP="007328B0">
            <w:pPr>
              <w:pStyle w:val="Odstavecseseznamem"/>
              <w:tabs>
                <w:tab w:val="right" w:leader="dot" w:pos="5733"/>
              </w:tabs>
              <w:ind w:left="0" w:right="141"/>
              <w:jc w:val="both"/>
            </w:pPr>
            <w:r w:rsidRPr="00220E1B">
              <w:lastRenderedPageBreak/>
              <w:t>581</w:t>
            </w:r>
            <w:r>
              <w:t xml:space="preserve"> Organizace požární ochrany a jednotek </w:t>
            </w:r>
            <w:r>
              <w:tab/>
            </w:r>
            <w:r w:rsidR="00AF769B">
              <w:t>V</w:t>
            </w:r>
            <w:r>
              <w:t>/5</w:t>
            </w:r>
          </w:p>
          <w:p w:rsidR="007328B0" w:rsidRDefault="007328B0" w:rsidP="007328B0">
            <w:pPr>
              <w:pStyle w:val="Odstavecseseznamem"/>
              <w:tabs>
                <w:tab w:val="right" w:leader="dot" w:pos="5733"/>
              </w:tabs>
              <w:ind w:left="0" w:right="141"/>
              <w:jc w:val="both"/>
            </w:pPr>
            <w:r>
              <w:t xml:space="preserve">582 </w:t>
            </w:r>
            <w:r w:rsidR="00AF769B">
              <w:t xml:space="preserve">Činnost požární ochrany </w:t>
            </w:r>
            <w:r w:rsidR="00AF769B">
              <w:tab/>
              <w:t>S</w:t>
            </w:r>
            <w:r>
              <w:t>/5</w:t>
            </w:r>
          </w:p>
          <w:p w:rsidR="007328B0" w:rsidRDefault="007328B0" w:rsidP="007328B0">
            <w:pPr>
              <w:pStyle w:val="Odstavecseseznamem"/>
              <w:tabs>
                <w:tab w:val="right" w:leader="dot" w:pos="5733"/>
              </w:tabs>
              <w:ind w:left="0" w:right="141"/>
              <w:jc w:val="both"/>
            </w:pPr>
            <w:r>
              <w:t xml:space="preserve">583.2 Odborná příprava jednotek požární ochrany </w:t>
            </w:r>
            <w:r>
              <w:tab/>
              <w:t>S/5</w:t>
            </w:r>
          </w:p>
          <w:p w:rsidR="00D01592" w:rsidRPr="00895AC0" w:rsidRDefault="00D01592" w:rsidP="00310F8C">
            <w:pPr>
              <w:tabs>
                <w:tab w:val="right" w:pos="5376"/>
              </w:tabs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03301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výmazu </w:t>
            </w:r>
            <w:r>
              <w:rPr>
                <w:rFonts w:ascii="Tahoma" w:hAnsi="Tahoma" w:cs="Tahoma"/>
                <w:sz w:val="20"/>
                <w:szCs w:val="20"/>
              </w:rPr>
              <w:t>elektronicky</w:t>
            </w:r>
            <w:r w:rsidR="00033017">
              <w:rPr>
                <w:rFonts w:ascii="Tahoma" w:hAnsi="Tahoma" w:cs="Tahoma"/>
                <w:sz w:val="20"/>
                <w:szCs w:val="20"/>
              </w:rPr>
              <w:t xml:space="preserve"> vedených osobních údajů</w:t>
            </w:r>
          </w:p>
        </w:tc>
        <w:tc>
          <w:tcPr>
            <w:tcW w:w="6095" w:type="dxa"/>
            <w:gridSpan w:val="4"/>
          </w:tcPr>
          <w:p w:rsidR="008B4B8F" w:rsidRPr="000C0E5F" w:rsidRDefault="008B4B8F" w:rsidP="00BD7B66">
            <w:pPr>
              <w:spacing w:before="120" w:after="120"/>
              <w:ind w:left="63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E05D6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</w:t>
            </w:r>
            <w:r w:rsidR="00E05D6B">
              <w:rPr>
                <w:rFonts w:ascii="Tahoma" w:hAnsi="Tahoma" w:cs="Tahoma"/>
                <w:sz w:val="20"/>
                <w:szCs w:val="20"/>
              </w:rPr>
              <w:t>likvidace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33017">
              <w:rPr>
                <w:rFonts w:ascii="Tahoma" w:hAnsi="Tahoma" w:cs="Tahoma"/>
                <w:sz w:val="20"/>
                <w:szCs w:val="20"/>
              </w:rPr>
              <w:t>osobních údajů vedených v listinné podobě</w:t>
            </w:r>
          </w:p>
        </w:tc>
        <w:tc>
          <w:tcPr>
            <w:tcW w:w="6095" w:type="dxa"/>
            <w:gridSpan w:val="4"/>
          </w:tcPr>
          <w:p w:rsidR="00AB3C72" w:rsidRPr="00C0688E" w:rsidRDefault="000C0E5F" w:rsidP="00310F8C">
            <w:pPr>
              <w:ind w:left="63" w:right="146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t>Na základě skartačního návrhu a jeho příloh obsahujících seznam dokumentů zařazených do skartačního řízení vypracuje Státní okresní archiv Kladno skartační protokol, jímž je udělen souhlas ke skartaci dokumentů. Dokumenty jsou dle své povahy buď předány k trvalému uložení Státnímu okresnímu archivu v Kladno, nebo jsou fyzicky zlikvidovány smluvně zajištěnou firmou.</w:t>
            </w:r>
          </w:p>
        </w:tc>
      </w:tr>
      <w:tr w:rsidR="00736D36" w:rsidRPr="008F1785" w:rsidTr="009157A6">
        <w:tc>
          <w:tcPr>
            <w:tcW w:w="11199" w:type="dxa"/>
            <w:gridSpan w:val="7"/>
            <w:shd w:val="clear" w:color="auto" w:fill="FFC000"/>
          </w:tcPr>
          <w:p w:rsidR="00736D36" w:rsidRDefault="00736D36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6D36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Práva subjektů údajů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Přístup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Přenositelnost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Oprava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Námitka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Výmaz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Omezení zpracování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C61D3C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odvolat souhlas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podat stížnost u dozorového úřadu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</w:tbl>
    <w:p w:rsidR="00AB3C72" w:rsidRPr="008F1785" w:rsidRDefault="00AB3C72" w:rsidP="00AB3C7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E6AC1" w:rsidRDefault="007E6AC1" w:rsidP="007E6AC1">
      <w:pPr>
        <w:pStyle w:val="Bezmezer"/>
      </w:pPr>
    </w:p>
    <w:p w:rsidR="007E6AC1" w:rsidRDefault="007E6AC1" w:rsidP="007E6AC1">
      <w:pPr>
        <w:pStyle w:val="Bezmezer"/>
      </w:pPr>
      <w:r>
        <w:t xml:space="preserve">Datum zpracování:         </w:t>
      </w:r>
      <w:r w:rsidR="00AF769B">
        <w:t>1</w:t>
      </w:r>
      <w:r w:rsidR="002B3394">
        <w:t xml:space="preserve">2. </w:t>
      </w:r>
      <w:r w:rsidR="00AF769B">
        <w:t>09</w:t>
      </w:r>
      <w:r w:rsidR="002B3394">
        <w:t>. 20</w:t>
      </w:r>
      <w:r w:rsidR="00AF769B">
        <w:t>21</w:t>
      </w:r>
    </w:p>
    <w:p w:rsidR="009C32AF" w:rsidRPr="008F1785" w:rsidRDefault="007E6AC1" w:rsidP="007E6AC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t>Datum aktualizace:</w:t>
      </w:r>
      <w:r>
        <w:tab/>
      </w:r>
      <w:r>
        <w:tab/>
        <w:t xml:space="preserve"> </w:t>
      </w:r>
    </w:p>
    <w:sectPr w:rsidR="009C32AF" w:rsidRPr="008F1785" w:rsidSect="00E06B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F1991"/>
    <w:multiLevelType w:val="hybridMultilevel"/>
    <w:tmpl w:val="05D65E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4661B3"/>
    <w:multiLevelType w:val="hybridMultilevel"/>
    <w:tmpl w:val="09A66F3C"/>
    <w:lvl w:ilvl="0" w:tplc="AC86FCC8">
      <w:numFmt w:val="bullet"/>
      <w:lvlText w:val="-"/>
      <w:lvlJc w:val="left"/>
      <w:pPr>
        <w:ind w:left="270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" w15:restartNumberingAfterBreak="0">
    <w:nsid w:val="3703353A"/>
    <w:multiLevelType w:val="hybridMultilevel"/>
    <w:tmpl w:val="4A3A2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113C2"/>
    <w:multiLevelType w:val="hybridMultilevel"/>
    <w:tmpl w:val="93F0DF94"/>
    <w:lvl w:ilvl="0" w:tplc="6104436A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 w15:restartNumberingAfterBreak="0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4522D"/>
    <w:multiLevelType w:val="hybridMultilevel"/>
    <w:tmpl w:val="7D0CA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846DB"/>
    <w:multiLevelType w:val="hybridMultilevel"/>
    <w:tmpl w:val="E34C8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87D2F"/>
    <w:multiLevelType w:val="hybridMultilevel"/>
    <w:tmpl w:val="79CE6F8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EE"/>
    <w:rsid w:val="00007A8C"/>
    <w:rsid w:val="0001007E"/>
    <w:rsid w:val="000135E6"/>
    <w:rsid w:val="00014339"/>
    <w:rsid w:val="000145EE"/>
    <w:rsid w:val="00033017"/>
    <w:rsid w:val="00043452"/>
    <w:rsid w:val="00046432"/>
    <w:rsid w:val="00066A13"/>
    <w:rsid w:val="000711A4"/>
    <w:rsid w:val="00081814"/>
    <w:rsid w:val="000878CA"/>
    <w:rsid w:val="000916C7"/>
    <w:rsid w:val="000A0C51"/>
    <w:rsid w:val="000B002D"/>
    <w:rsid w:val="000B3D2D"/>
    <w:rsid w:val="000C0E5F"/>
    <w:rsid w:val="000C78B3"/>
    <w:rsid w:val="000D6A78"/>
    <w:rsid w:val="000E07DD"/>
    <w:rsid w:val="000E5BA5"/>
    <w:rsid w:val="000F1579"/>
    <w:rsid w:val="001031FA"/>
    <w:rsid w:val="00110FE3"/>
    <w:rsid w:val="00120BF4"/>
    <w:rsid w:val="0012648B"/>
    <w:rsid w:val="001305FC"/>
    <w:rsid w:val="00137C02"/>
    <w:rsid w:val="001515BA"/>
    <w:rsid w:val="0015508C"/>
    <w:rsid w:val="00161696"/>
    <w:rsid w:val="00161F28"/>
    <w:rsid w:val="0018004C"/>
    <w:rsid w:val="001F4591"/>
    <w:rsid w:val="001F50CA"/>
    <w:rsid w:val="00200C8E"/>
    <w:rsid w:val="002044D3"/>
    <w:rsid w:val="00204F73"/>
    <w:rsid w:val="00210F2B"/>
    <w:rsid w:val="002216AE"/>
    <w:rsid w:val="00221931"/>
    <w:rsid w:val="00245231"/>
    <w:rsid w:val="0025242F"/>
    <w:rsid w:val="00256608"/>
    <w:rsid w:val="002704DF"/>
    <w:rsid w:val="002B30DD"/>
    <w:rsid w:val="002B32C2"/>
    <w:rsid w:val="002B3394"/>
    <w:rsid w:val="002C4F0F"/>
    <w:rsid w:val="002E1BA0"/>
    <w:rsid w:val="002E75B6"/>
    <w:rsid w:val="003009E7"/>
    <w:rsid w:val="003026F7"/>
    <w:rsid w:val="00310F8C"/>
    <w:rsid w:val="003271AC"/>
    <w:rsid w:val="003317ED"/>
    <w:rsid w:val="00331DBE"/>
    <w:rsid w:val="003324E9"/>
    <w:rsid w:val="003408A1"/>
    <w:rsid w:val="00350AD6"/>
    <w:rsid w:val="003516EF"/>
    <w:rsid w:val="00354D7D"/>
    <w:rsid w:val="003957D4"/>
    <w:rsid w:val="003A559E"/>
    <w:rsid w:val="003B2882"/>
    <w:rsid w:val="003B656D"/>
    <w:rsid w:val="003D3A0D"/>
    <w:rsid w:val="003E2592"/>
    <w:rsid w:val="003E2B03"/>
    <w:rsid w:val="003E635B"/>
    <w:rsid w:val="003F00E3"/>
    <w:rsid w:val="003F46BC"/>
    <w:rsid w:val="003F4929"/>
    <w:rsid w:val="003F5872"/>
    <w:rsid w:val="00402E84"/>
    <w:rsid w:val="00417C63"/>
    <w:rsid w:val="00427D1F"/>
    <w:rsid w:val="00431085"/>
    <w:rsid w:val="004417CA"/>
    <w:rsid w:val="004512B0"/>
    <w:rsid w:val="00452011"/>
    <w:rsid w:val="004672FB"/>
    <w:rsid w:val="004A0EF0"/>
    <w:rsid w:val="004A5E34"/>
    <w:rsid w:val="004D15E8"/>
    <w:rsid w:val="004E04CD"/>
    <w:rsid w:val="004E1C8A"/>
    <w:rsid w:val="004E1E4F"/>
    <w:rsid w:val="004E4008"/>
    <w:rsid w:val="004F5F62"/>
    <w:rsid w:val="004F60A1"/>
    <w:rsid w:val="00504E50"/>
    <w:rsid w:val="00524548"/>
    <w:rsid w:val="00525D40"/>
    <w:rsid w:val="005261A8"/>
    <w:rsid w:val="005352DC"/>
    <w:rsid w:val="00564FCC"/>
    <w:rsid w:val="0056738D"/>
    <w:rsid w:val="00570739"/>
    <w:rsid w:val="005772B4"/>
    <w:rsid w:val="005852D8"/>
    <w:rsid w:val="005907BC"/>
    <w:rsid w:val="005A1BEF"/>
    <w:rsid w:val="005B4B67"/>
    <w:rsid w:val="005B5ABD"/>
    <w:rsid w:val="005C4E12"/>
    <w:rsid w:val="005D6544"/>
    <w:rsid w:val="005E0D88"/>
    <w:rsid w:val="005F6B30"/>
    <w:rsid w:val="00610BDE"/>
    <w:rsid w:val="006144FF"/>
    <w:rsid w:val="0062754A"/>
    <w:rsid w:val="00631A63"/>
    <w:rsid w:val="00642F39"/>
    <w:rsid w:val="006446BB"/>
    <w:rsid w:val="00647C43"/>
    <w:rsid w:val="006512E5"/>
    <w:rsid w:val="00663DD9"/>
    <w:rsid w:val="00675FDC"/>
    <w:rsid w:val="0067651D"/>
    <w:rsid w:val="00683AF9"/>
    <w:rsid w:val="00695B7E"/>
    <w:rsid w:val="00697604"/>
    <w:rsid w:val="006A45D4"/>
    <w:rsid w:val="006C13F3"/>
    <w:rsid w:val="006C175A"/>
    <w:rsid w:val="006C423F"/>
    <w:rsid w:val="006D1B9B"/>
    <w:rsid w:val="006E48BD"/>
    <w:rsid w:val="006F19B6"/>
    <w:rsid w:val="007005FA"/>
    <w:rsid w:val="007023CE"/>
    <w:rsid w:val="00717246"/>
    <w:rsid w:val="0071732C"/>
    <w:rsid w:val="007328B0"/>
    <w:rsid w:val="00733477"/>
    <w:rsid w:val="00736D36"/>
    <w:rsid w:val="00740015"/>
    <w:rsid w:val="0074049D"/>
    <w:rsid w:val="00741A4B"/>
    <w:rsid w:val="00753B5A"/>
    <w:rsid w:val="00761E02"/>
    <w:rsid w:val="007639C2"/>
    <w:rsid w:val="00765F7F"/>
    <w:rsid w:val="007A533B"/>
    <w:rsid w:val="007B5FE2"/>
    <w:rsid w:val="007C5C08"/>
    <w:rsid w:val="007D35D9"/>
    <w:rsid w:val="007D5275"/>
    <w:rsid w:val="007E341B"/>
    <w:rsid w:val="007E58D3"/>
    <w:rsid w:val="007E6AC1"/>
    <w:rsid w:val="008029CE"/>
    <w:rsid w:val="00804873"/>
    <w:rsid w:val="00812BCA"/>
    <w:rsid w:val="00814C32"/>
    <w:rsid w:val="00814EB2"/>
    <w:rsid w:val="00822529"/>
    <w:rsid w:val="0084206C"/>
    <w:rsid w:val="00850B75"/>
    <w:rsid w:val="00860CE3"/>
    <w:rsid w:val="00864014"/>
    <w:rsid w:val="008705EC"/>
    <w:rsid w:val="00876A78"/>
    <w:rsid w:val="00897008"/>
    <w:rsid w:val="008B4B8F"/>
    <w:rsid w:val="008B6A6C"/>
    <w:rsid w:val="008C550F"/>
    <w:rsid w:val="008C5636"/>
    <w:rsid w:val="008D2508"/>
    <w:rsid w:val="008E1B87"/>
    <w:rsid w:val="008F1785"/>
    <w:rsid w:val="009000FE"/>
    <w:rsid w:val="009066E7"/>
    <w:rsid w:val="009104F6"/>
    <w:rsid w:val="009157A6"/>
    <w:rsid w:val="0092571C"/>
    <w:rsid w:val="00952EDA"/>
    <w:rsid w:val="0096017E"/>
    <w:rsid w:val="0097028A"/>
    <w:rsid w:val="009751C3"/>
    <w:rsid w:val="00977AF1"/>
    <w:rsid w:val="00996CE5"/>
    <w:rsid w:val="009A0139"/>
    <w:rsid w:val="009C1204"/>
    <w:rsid w:val="009C2670"/>
    <w:rsid w:val="009C32AF"/>
    <w:rsid w:val="009C647E"/>
    <w:rsid w:val="009D094A"/>
    <w:rsid w:val="009D2323"/>
    <w:rsid w:val="009D23A6"/>
    <w:rsid w:val="009D2B5A"/>
    <w:rsid w:val="009D3D69"/>
    <w:rsid w:val="009D5981"/>
    <w:rsid w:val="009E1C2E"/>
    <w:rsid w:val="009E33A7"/>
    <w:rsid w:val="00A13116"/>
    <w:rsid w:val="00A225EC"/>
    <w:rsid w:val="00A41B7A"/>
    <w:rsid w:val="00A46C65"/>
    <w:rsid w:val="00A47921"/>
    <w:rsid w:val="00A623C6"/>
    <w:rsid w:val="00A739F6"/>
    <w:rsid w:val="00A73B61"/>
    <w:rsid w:val="00A802DF"/>
    <w:rsid w:val="00A814AF"/>
    <w:rsid w:val="00A8193D"/>
    <w:rsid w:val="00AB3C72"/>
    <w:rsid w:val="00AC32E5"/>
    <w:rsid w:val="00AD46C0"/>
    <w:rsid w:val="00AE4E2E"/>
    <w:rsid w:val="00AE6EC1"/>
    <w:rsid w:val="00AF0A57"/>
    <w:rsid w:val="00AF0C95"/>
    <w:rsid w:val="00AF769B"/>
    <w:rsid w:val="00B21D7F"/>
    <w:rsid w:val="00B235D9"/>
    <w:rsid w:val="00B23ADB"/>
    <w:rsid w:val="00B30FFB"/>
    <w:rsid w:val="00B32973"/>
    <w:rsid w:val="00B337B2"/>
    <w:rsid w:val="00B42B47"/>
    <w:rsid w:val="00B47501"/>
    <w:rsid w:val="00B61A6D"/>
    <w:rsid w:val="00B73EEE"/>
    <w:rsid w:val="00B82401"/>
    <w:rsid w:val="00B860C5"/>
    <w:rsid w:val="00B9652D"/>
    <w:rsid w:val="00BA4A6F"/>
    <w:rsid w:val="00BD155B"/>
    <w:rsid w:val="00BD1EB6"/>
    <w:rsid w:val="00BD7B66"/>
    <w:rsid w:val="00BE0265"/>
    <w:rsid w:val="00BE08F8"/>
    <w:rsid w:val="00BF32F2"/>
    <w:rsid w:val="00C00723"/>
    <w:rsid w:val="00C01705"/>
    <w:rsid w:val="00C0688E"/>
    <w:rsid w:val="00C109A2"/>
    <w:rsid w:val="00C2104F"/>
    <w:rsid w:val="00C2589F"/>
    <w:rsid w:val="00C26614"/>
    <w:rsid w:val="00C27254"/>
    <w:rsid w:val="00C44839"/>
    <w:rsid w:val="00C50090"/>
    <w:rsid w:val="00C512F2"/>
    <w:rsid w:val="00C61D3C"/>
    <w:rsid w:val="00C75A0F"/>
    <w:rsid w:val="00C767B5"/>
    <w:rsid w:val="00C76AAA"/>
    <w:rsid w:val="00C84083"/>
    <w:rsid w:val="00C84D84"/>
    <w:rsid w:val="00C86AFB"/>
    <w:rsid w:val="00C956FA"/>
    <w:rsid w:val="00CA665B"/>
    <w:rsid w:val="00CC6D76"/>
    <w:rsid w:val="00CE2A4F"/>
    <w:rsid w:val="00D01592"/>
    <w:rsid w:val="00D03C78"/>
    <w:rsid w:val="00D04AFA"/>
    <w:rsid w:val="00D10D01"/>
    <w:rsid w:val="00D1242F"/>
    <w:rsid w:val="00D2055F"/>
    <w:rsid w:val="00D47617"/>
    <w:rsid w:val="00D564BC"/>
    <w:rsid w:val="00D66176"/>
    <w:rsid w:val="00D8233C"/>
    <w:rsid w:val="00D90F24"/>
    <w:rsid w:val="00DA6317"/>
    <w:rsid w:val="00DB1B49"/>
    <w:rsid w:val="00DB47E6"/>
    <w:rsid w:val="00DB6025"/>
    <w:rsid w:val="00DB7BB4"/>
    <w:rsid w:val="00DC2BA4"/>
    <w:rsid w:val="00DC7718"/>
    <w:rsid w:val="00DD43F6"/>
    <w:rsid w:val="00DD58F9"/>
    <w:rsid w:val="00DE50B8"/>
    <w:rsid w:val="00E05B54"/>
    <w:rsid w:val="00E05D6B"/>
    <w:rsid w:val="00E065D4"/>
    <w:rsid w:val="00E06B71"/>
    <w:rsid w:val="00E11C94"/>
    <w:rsid w:val="00E23349"/>
    <w:rsid w:val="00E266AD"/>
    <w:rsid w:val="00E27E1E"/>
    <w:rsid w:val="00E302F1"/>
    <w:rsid w:val="00E310E0"/>
    <w:rsid w:val="00E35FF6"/>
    <w:rsid w:val="00E3704C"/>
    <w:rsid w:val="00E541A0"/>
    <w:rsid w:val="00E71C0C"/>
    <w:rsid w:val="00E74148"/>
    <w:rsid w:val="00E75AC4"/>
    <w:rsid w:val="00E75B40"/>
    <w:rsid w:val="00E85DFA"/>
    <w:rsid w:val="00E91740"/>
    <w:rsid w:val="00E97407"/>
    <w:rsid w:val="00EB1789"/>
    <w:rsid w:val="00EB6611"/>
    <w:rsid w:val="00EB707B"/>
    <w:rsid w:val="00EC4D37"/>
    <w:rsid w:val="00F249DB"/>
    <w:rsid w:val="00F348FB"/>
    <w:rsid w:val="00F57411"/>
    <w:rsid w:val="00F75513"/>
    <w:rsid w:val="00F757C4"/>
    <w:rsid w:val="00F848A1"/>
    <w:rsid w:val="00F97677"/>
    <w:rsid w:val="00FA31BE"/>
    <w:rsid w:val="00FA3253"/>
    <w:rsid w:val="00FA4B0B"/>
    <w:rsid w:val="00FB3887"/>
    <w:rsid w:val="00FC25CC"/>
    <w:rsid w:val="00FC6D34"/>
    <w:rsid w:val="00FD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FDC09-9EFC-4209-825E-48FA8800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3EEE"/>
    <w:pPr>
      <w:ind w:left="720"/>
      <w:contextualSpacing/>
    </w:pPr>
  </w:style>
  <w:style w:type="table" w:styleId="Mkatabulky">
    <w:name w:val="Table Grid"/>
    <w:basedOn w:val="Normlntabulka"/>
    <w:uiPriority w:val="59"/>
    <w:rsid w:val="009C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">
    <w:name w:val="l3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639C2"/>
    <w:rPr>
      <w:i/>
      <w:iCs/>
    </w:rPr>
  </w:style>
  <w:style w:type="character" w:customStyle="1" w:styleId="apple-converted-space">
    <w:name w:val="apple-converted-space"/>
    <w:basedOn w:val="Standardnpsmoodstavce"/>
    <w:rsid w:val="007639C2"/>
  </w:style>
  <w:style w:type="paragraph" w:customStyle="1" w:styleId="l1">
    <w:name w:val="l1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03C78"/>
    <w:rPr>
      <w:color w:val="0000FF" w:themeColor="hyperlink"/>
      <w:u w:val="single"/>
    </w:rPr>
  </w:style>
  <w:style w:type="character" w:customStyle="1" w:styleId="nodename">
    <w:name w:val="nodename"/>
    <w:basedOn w:val="Standardnpsmoodstavce"/>
    <w:rsid w:val="00812BCA"/>
  </w:style>
  <w:style w:type="paragraph" w:styleId="Textbubliny">
    <w:name w:val="Balloon Text"/>
    <w:basedOn w:val="Normln"/>
    <w:link w:val="TextbublinyChar"/>
    <w:uiPriority w:val="99"/>
    <w:semiHidden/>
    <w:unhideWhenUsed/>
    <w:rsid w:val="0081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BCA"/>
    <w:rPr>
      <w:rFonts w:ascii="Tahoma" w:hAnsi="Tahoma" w:cs="Tahoma"/>
      <w:sz w:val="16"/>
      <w:szCs w:val="16"/>
    </w:rPr>
  </w:style>
  <w:style w:type="table" w:customStyle="1" w:styleId="Mkatabulky1">
    <w:name w:val="Mřížka tabulky1"/>
    <w:basedOn w:val="Normlntabulka"/>
    <w:next w:val="Mkatabulky"/>
    <w:uiPriority w:val="59"/>
    <w:rsid w:val="00417C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739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6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4B4FE-A8B8-4338-9CAD-7053330A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958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Equica, a. s.</Company>
  <LinksUpToDate>false</LinksUpToDate>
  <CharactersWithSpaces>6603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Lipovská Eva</dc:creator>
  <cp:lastModifiedBy>Účet Microsoft</cp:lastModifiedBy>
  <cp:revision>37</cp:revision>
  <cp:lastPrinted>2023-01-11T14:49:00Z</cp:lastPrinted>
  <dcterms:created xsi:type="dcterms:W3CDTF">2018-05-09T18:58:00Z</dcterms:created>
  <dcterms:modified xsi:type="dcterms:W3CDTF">2023-01-11T14:51:00Z</dcterms:modified>
</cp:coreProperties>
</file>